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E13" w:rsidRPr="00FE247B" w:rsidRDefault="00FE247B" w:rsidP="00FE247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E247B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:rsidR="00794E13" w:rsidRDefault="00794E13">
      <w:pPr>
        <w:spacing w:line="240" w:lineRule="exact"/>
      </w:pPr>
    </w:p>
    <w:p w:rsidR="00794E13" w:rsidRDefault="00794E13">
      <w:pPr>
        <w:spacing w:line="240" w:lineRule="exact"/>
      </w:pPr>
    </w:p>
    <w:tbl>
      <w:tblPr>
        <w:tblStyle w:val="ab"/>
        <w:tblW w:w="11873" w:type="dxa"/>
        <w:tblLayout w:type="fixed"/>
        <w:tblLook w:val="04A0"/>
      </w:tblPr>
      <w:tblGrid>
        <w:gridCol w:w="527"/>
        <w:gridCol w:w="263"/>
        <w:gridCol w:w="1864"/>
        <w:gridCol w:w="1104"/>
        <w:gridCol w:w="159"/>
        <w:gridCol w:w="9"/>
        <w:gridCol w:w="1136"/>
        <w:gridCol w:w="1204"/>
        <w:gridCol w:w="71"/>
        <w:gridCol w:w="1289"/>
        <w:gridCol w:w="6"/>
        <w:gridCol w:w="3268"/>
        <w:gridCol w:w="92"/>
        <w:gridCol w:w="315"/>
        <w:gridCol w:w="566"/>
      </w:tblGrid>
      <w:tr w:rsidR="0099420D" w:rsidTr="0099420D">
        <w:tc>
          <w:tcPr>
            <w:tcW w:w="10900" w:type="dxa"/>
            <w:gridSpan w:val="12"/>
            <w:tcBorders>
              <w:right w:val="single" w:sz="4" w:space="0" w:color="auto"/>
            </w:tcBorders>
          </w:tcPr>
          <w:p w:rsidR="0099420D" w:rsidRPr="00C77D66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77D66">
              <w:rPr>
                <w:rFonts w:ascii="Times New Roman" w:hAnsi="Times New Roman" w:cs="Times New Roman"/>
                <w:b/>
              </w:rPr>
              <w:t>Организованная образовательная деятельность</w:t>
            </w:r>
          </w:p>
        </w:tc>
        <w:tc>
          <w:tcPr>
            <w:tcW w:w="407" w:type="dxa"/>
            <w:gridSpan w:val="2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  <w:b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  <w:b/>
              </w:rPr>
            </w:pPr>
          </w:p>
          <w:p w:rsidR="0099420D" w:rsidRPr="00C77D66" w:rsidRDefault="0099420D" w:rsidP="00CC7A76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360"/>
        </w:trPr>
        <w:tc>
          <w:tcPr>
            <w:tcW w:w="527" w:type="dxa"/>
            <w:vMerge w:val="restart"/>
          </w:tcPr>
          <w:p w:rsidR="0099420D" w:rsidRPr="00C77D66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77D66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C77D6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77D66">
              <w:rPr>
                <w:rFonts w:ascii="Times New Roman" w:hAnsi="Times New Roman" w:cs="Times New Roman"/>
              </w:rPr>
              <w:t>/</w:t>
            </w:r>
            <w:proofErr w:type="spellStart"/>
            <w:r w:rsidRPr="00C77D6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7" w:type="dxa"/>
            <w:gridSpan w:val="2"/>
            <w:vMerge w:val="restart"/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Базовая образовательная область</w:t>
            </w:r>
          </w:p>
        </w:tc>
        <w:tc>
          <w:tcPr>
            <w:tcW w:w="4978" w:type="dxa"/>
            <w:gridSpan w:val="8"/>
            <w:tcBorders>
              <w:bottom w:val="single" w:sz="4" w:space="0" w:color="auto"/>
            </w:tcBorders>
          </w:tcPr>
          <w:p w:rsidR="0099420D" w:rsidRPr="00FE247B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3268" w:type="dxa"/>
            <w:vMerge w:val="restart"/>
            <w:tcBorders>
              <w:right w:val="single" w:sz="4" w:space="0" w:color="auto"/>
            </w:tcBorders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Интеграция образовательных областей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FE247B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360"/>
        </w:trPr>
        <w:tc>
          <w:tcPr>
            <w:tcW w:w="527" w:type="dxa"/>
            <w:vMerge/>
          </w:tcPr>
          <w:p w:rsidR="0099420D" w:rsidRDefault="0099420D">
            <w:pPr>
              <w:spacing w:line="240" w:lineRule="exact"/>
            </w:pPr>
          </w:p>
        </w:tc>
        <w:tc>
          <w:tcPr>
            <w:tcW w:w="2127" w:type="dxa"/>
            <w:gridSpan w:val="2"/>
            <w:vMerge/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9420D" w:rsidRPr="00FE247B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3-4 года</w:t>
            </w: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99420D" w:rsidRPr="00FE247B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4-5 лет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20D" w:rsidRPr="00FE247B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5-6 лет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9420D" w:rsidRPr="00FE247B" w:rsidRDefault="0099420D" w:rsidP="00FE247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6-7лет</w:t>
            </w:r>
          </w:p>
        </w:tc>
        <w:tc>
          <w:tcPr>
            <w:tcW w:w="3268" w:type="dxa"/>
            <w:vMerge/>
            <w:tcBorders>
              <w:right w:val="single" w:sz="4" w:space="0" w:color="auto"/>
            </w:tcBorders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FE247B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527" w:type="dxa"/>
          </w:tcPr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1.</w:t>
            </w:r>
          </w:p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127" w:type="dxa"/>
            <w:gridSpan w:val="2"/>
          </w:tcPr>
          <w:p w:rsidR="0099420D" w:rsidRPr="0099420D" w:rsidRDefault="0099420D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Физическая культура и «Здоровье»</w:t>
            </w:r>
          </w:p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 (на открытом воздухе)</w:t>
            </w: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</w:tcPr>
          <w:p w:rsidR="0099420D" w:rsidRPr="00FE247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E247B">
              <w:rPr>
                <w:rFonts w:ascii="Times New Roman" w:hAnsi="Times New Roman" w:cs="Times New Roman"/>
              </w:rPr>
              <w:t>3/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2/25</w:t>
            </w:r>
          </w:p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Pr="00FE247B" w:rsidRDefault="0099420D" w:rsidP="00FE247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2/30</w:t>
            </w: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Pr="00FE247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Pr="00FE247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«Здоровье», «Безопасность», «Социализация», «Коммуникация», «Музыка», «Труд»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FE247B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527" w:type="dxa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gridSpan w:val="2"/>
          </w:tcPr>
          <w:p w:rsidR="0099420D" w:rsidRPr="0099420D" w:rsidRDefault="0099420D" w:rsidP="00C00DF4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Познание.</w:t>
            </w:r>
          </w:p>
          <w:p w:rsidR="0099420D" w:rsidRPr="00C00DF4" w:rsidRDefault="0099420D" w:rsidP="00C00DF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Познавательно- исследовательская и продуктивная (конструктивная) деятельность</w:t>
            </w:r>
          </w:p>
        </w:tc>
        <w:tc>
          <w:tcPr>
            <w:tcW w:w="1272" w:type="dxa"/>
            <w:gridSpan w:val="3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0,5/10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Pr="00C00DF4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«Познание» (формирование элементарных математических представлений), «Социализация», «Труд», «Коммуникация», «Художественное творчество»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C00DF4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527" w:type="dxa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7" w:type="dxa"/>
            <w:gridSpan w:val="2"/>
          </w:tcPr>
          <w:p w:rsidR="0099420D" w:rsidRPr="0099420D" w:rsidRDefault="0099420D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Познание.</w:t>
            </w:r>
          </w:p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Формирование элементарных математических представлений</w:t>
            </w:r>
          </w:p>
        </w:tc>
        <w:tc>
          <w:tcPr>
            <w:tcW w:w="1272" w:type="dxa"/>
            <w:gridSpan w:val="3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1/15</w:t>
            </w:r>
          </w:p>
        </w:tc>
        <w:tc>
          <w:tcPr>
            <w:tcW w:w="1136" w:type="dxa"/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1/20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Pr="00C00DF4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2/30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Pr="00C00DF4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 xml:space="preserve">«Познание» (продуктивная (конструктивная) и познавательно – исследовательская </w:t>
            </w:r>
            <w:proofErr w:type="gramStart"/>
            <w:r w:rsidRPr="00C00DF4">
              <w:rPr>
                <w:rFonts w:ascii="Times New Roman" w:hAnsi="Times New Roman" w:cs="Times New Roman"/>
              </w:rPr>
              <w:t>-д</w:t>
            </w:r>
            <w:proofErr w:type="gramEnd"/>
            <w:r w:rsidRPr="00C00DF4">
              <w:rPr>
                <w:rFonts w:ascii="Times New Roman" w:hAnsi="Times New Roman" w:cs="Times New Roman"/>
              </w:rPr>
              <w:t>еятельность; сенсорное развитие), «Социализация», «Труд», «Коммуникация», «Художественное творчество»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C00DF4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527" w:type="dxa"/>
          </w:tcPr>
          <w:p w:rsidR="0099420D" w:rsidRDefault="0099420D">
            <w:pPr>
              <w:spacing w:line="240" w:lineRule="exact"/>
            </w:pPr>
            <w:r>
              <w:t>4.</w:t>
            </w:r>
          </w:p>
        </w:tc>
        <w:tc>
          <w:tcPr>
            <w:tcW w:w="2127" w:type="dxa"/>
            <w:gridSpan w:val="2"/>
          </w:tcPr>
          <w:p w:rsidR="0099420D" w:rsidRPr="0099420D" w:rsidRDefault="0099420D" w:rsidP="00C00DF4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Познание.</w:t>
            </w:r>
          </w:p>
          <w:p w:rsidR="0099420D" w:rsidRDefault="0099420D" w:rsidP="00C00DF4">
            <w:pPr>
              <w:spacing w:line="240" w:lineRule="exact"/>
            </w:pPr>
            <w:r w:rsidRPr="00C00DF4">
              <w:rPr>
                <w:rFonts w:ascii="Times New Roman" w:hAnsi="Times New Roman" w:cs="Times New Roman"/>
              </w:rPr>
              <w:t>Формирование</w:t>
            </w:r>
            <w:r>
              <w:rPr>
                <w:rFonts w:ascii="Times New Roman" w:hAnsi="Times New Roman" w:cs="Times New Roman"/>
              </w:rPr>
              <w:t xml:space="preserve"> целостной картины мира, расширение кругозора</w:t>
            </w:r>
          </w:p>
        </w:tc>
        <w:tc>
          <w:tcPr>
            <w:tcW w:w="1272" w:type="dxa"/>
            <w:gridSpan w:val="3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1/15</w:t>
            </w:r>
          </w:p>
        </w:tc>
        <w:tc>
          <w:tcPr>
            <w:tcW w:w="1136" w:type="dxa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1/20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Pr="008C366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Default="0099420D">
            <w:pPr>
              <w:spacing w:line="240" w:lineRule="exact"/>
            </w:pPr>
            <w:r>
              <w:rPr>
                <w:rFonts w:ascii="Times New Roman" w:hAnsi="Times New Roman" w:cs="Times New Roman"/>
              </w:rPr>
              <w:t xml:space="preserve">«Безопасность», «Социализация», «Коммуникация», «Чтение художественной литературы», </w:t>
            </w:r>
            <w:r w:rsidRPr="00C00DF4">
              <w:rPr>
                <w:rFonts w:ascii="Times New Roman" w:hAnsi="Times New Roman" w:cs="Times New Roman"/>
              </w:rPr>
              <w:t>«Художественное творчество»</w:t>
            </w:r>
            <w:r>
              <w:rPr>
                <w:rFonts w:ascii="Times New Roman" w:hAnsi="Times New Roman" w:cs="Times New Roman"/>
              </w:rPr>
              <w:t>, «Музыка», «Труд»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527" w:type="dxa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7" w:type="dxa"/>
            <w:gridSpan w:val="2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Коммуникация</w:t>
            </w:r>
          </w:p>
        </w:tc>
        <w:tc>
          <w:tcPr>
            <w:tcW w:w="1272" w:type="dxa"/>
            <w:gridSpan w:val="3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1/15</w:t>
            </w:r>
          </w:p>
        </w:tc>
        <w:tc>
          <w:tcPr>
            <w:tcW w:w="1136" w:type="dxa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1/20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2/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Pr="008C366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2/30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«Чтение художественной литературы», «Художественное творчество», «Музыка», «Труд»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8C366B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2047"/>
        </w:trPr>
        <w:tc>
          <w:tcPr>
            <w:tcW w:w="527" w:type="dxa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7" w:type="dxa"/>
            <w:gridSpan w:val="2"/>
          </w:tcPr>
          <w:p w:rsidR="0099420D" w:rsidRPr="0099420D" w:rsidRDefault="0099420D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Художественное творчество</w:t>
            </w:r>
          </w:p>
          <w:p w:rsidR="0099420D" w:rsidRPr="008C366B" w:rsidRDefault="0099420D" w:rsidP="008C366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*рисование</w:t>
            </w:r>
          </w:p>
          <w:p w:rsidR="0099420D" w:rsidRPr="008C366B" w:rsidRDefault="0099420D" w:rsidP="008C366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* лепка</w:t>
            </w:r>
          </w:p>
          <w:p w:rsidR="0099420D" w:rsidRPr="008C366B" w:rsidRDefault="0099420D" w:rsidP="008C366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Pr="008C366B">
              <w:rPr>
                <w:rFonts w:ascii="Times New Roman" w:hAnsi="Times New Roman" w:cs="Times New Roman"/>
              </w:rPr>
              <w:t>апликация</w:t>
            </w:r>
            <w:proofErr w:type="spellEnd"/>
          </w:p>
        </w:tc>
        <w:tc>
          <w:tcPr>
            <w:tcW w:w="1272" w:type="dxa"/>
            <w:gridSpan w:val="3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1/15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0,5/7,5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0,5/7,5</w:t>
            </w:r>
          </w:p>
        </w:tc>
        <w:tc>
          <w:tcPr>
            <w:tcW w:w="1136" w:type="dxa"/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1/20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1/20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0,5/10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1/20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0,5/12,5</w:t>
            </w:r>
          </w:p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0,5/10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2/30</w:t>
            </w:r>
          </w:p>
          <w:p w:rsidR="0099420D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0,5/15</w:t>
            </w:r>
          </w:p>
          <w:p w:rsidR="0099420D" w:rsidRPr="008C366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0,5/15</w:t>
            </w: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:rsidR="0099420D" w:rsidRPr="00600761" w:rsidRDefault="0099420D" w:rsidP="008C366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«Художественное творчество</w:t>
            </w:r>
            <w:proofErr w:type="gramStart"/>
            <w:r w:rsidRPr="008C366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развитие детского творчества, приобщение к музыкальному искусству), «Коммуникация», «Музыка», «Познание»(формирование целостной картины мира, расширение кругозора), «Труд»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600761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1111"/>
        </w:trPr>
        <w:tc>
          <w:tcPr>
            <w:tcW w:w="527" w:type="dxa"/>
            <w:tcBorders>
              <w:bottom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99420D" w:rsidRPr="0099420D" w:rsidRDefault="0099420D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Музыка</w:t>
            </w:r>
          </w:p>
        </w:tc>
        <w:tc>
          <w:tcPr>
            <w:tcW w:w="1272" w:type="dxa"/>
            <w:gridSpan w:val="3"/>
            <w:tcBorders>
              <w:bottom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C366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</w:t>
            </w:r>
            <w:r w:rsidRPr="008C36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C366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9420D" w:rsidRPr="008C366B" w:rsidRDefault="0099420D" w:rsidP="001760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2/30</w:t>
            </w:r>
          </w:p>
        </w:tc>
        <w:tc>
          <w:tcPr>
            <w:tcW w:w="3268" w:type="dxa"/>
            <w:tcBorders>
              <w:bottom w:val="single" w:sz="4" w:space="0" w:color="auto"/>
              <w:right w:val="single" w:sz="4" w:space="0" w:color="auto"/>
            </w:tcBorders>
          </w:tcPr>
          <w:p w:rsidR="0099420D" w:rsidRPr="000B314C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«Физическая культура»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C00DF4">
              <w:rPr>
                <w:rFonts w:ascii="Times New Roman" w:hAnsi="Times New Roman" w:cs="Times New Roman"/>
              </w:rPr>
              <w:t>«</w:t>
            </w:r>
            <w:proofErr w:type="gramEnd"/>
            <w:r w:rsidRPr="00C00DF4">
              <w:rPr>
                <w:rFonts w:ascii="Times New Roman" w:hAnsi="Times New Roman" w:cs="Times New Roman"/>
              </w:rPr>
              <w:t>Коммуникация», «Художественное творчество»</w:t>
            </w:r>
            <w:r>
              <w:rPr>
                <w:rFonts w:ascii="Times New Roman" w:hAnsi="Times New Roman" w:cs="Times New Roman"/>
              </w:rPr>
              <w:t>, «Познание»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0B314C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893C4D">
        <w:trPr>
          <w:trHeight w:val="1111"/>
        </w:trPr>
        <w:tc>
          <w:tcPr>
            <w:tcW w:w="527" w:type="dxa"/>
            <w:tcBorders>
              <w:bottom w:val="single" w:sz="4" w:space="0" w:color="auto"/>
            </w:tcBorders>
          </w:tcPr>
          <w:p w:rsidR="0099420D" w:rsidRPr="008C366B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99420D" w:rsidRP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Чтение художественной литературы</w:t>
            </w:r>
          </w:p>
        </w:tc>
        <w:tc>
          <w:tcPr>
            <w:tcW w:w="4978" w:type="dxa"/>
            <w:gridSpan w:val="8"/>
            <w:tcBorders>
              <w:bottom w:val="single" w:sz="4" w:space="0" w:color="auto"/>
            </w:tcBorders>
          </w:tcPr>
          <w:p w:rsidR="0099420D" w:rsidRDefault="0099420D" w:rsidP="0099420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3268" w:type="dxa"/>
            <w:tcBorders>
              <w:bottom w:val="single" w:sz="4" w:space="0" w:color="auto"/>
              <w:right w:val="single" w:sz="4" w:space="0" w:color="auto"/>
            </w:tcBorders>
          </w:tcPr>
          <w:p w:rsidR="0099420D" w:rsidRDefault="0099420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C00DF4">
              <w:rPr>
                <w:rFonts w:ascii="Times New Roman" w:hAnsi="Times New Roman" w:cs="Times New Roman"/>
              </w:rPr>
              <w:t>«Коммуникация», «Художественное творчество»</w:t>
            </w:r>
            <w:r>
              <w:rPr>
                <w:rFonts w:ascii="Times New Roman" w:hAnsi="Times New Roman" w:cs="Times New Roman"/>
              </w:rPr>
              <w:t>, «Музыка»</w:t>
            </w:r>
          </w:p>
        </w:tc>
        <w:tc>
          <w:tcPr>
            <w:tcW w:w="407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420D" w:rsidRPr="000B314C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720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99420D" w:rsidRPr="008C366B" w:rsidRDefault="0099420D" w:rsidP="006007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127" w:type="dxa"/>
            <w:gridSpan w:val="2"/>
            <w:tcBorders>
              <w:top w:val="nil"/>
              <w:bottom w:val="single" w:sz="4" w:space="0" w:color="auto"/>
            </w:tcBorders>
          </w:tcPr>
          <w:p w:rsidR="0099420D" w:rsidRPr="0099420D" w:rsidRDefault="0099420D" w:rsidP="000B314C">
            <w:pPr>
              <w:spacing w:line="240" w:lineRule="exact"/>
              <w:rPr>
                <w:rFonts w:ascii="Times New Roman" w:hAnsi="Times New Roman" w:cs="Times New Roman"/>
                <w:u w:val="single"/>
              </w:rPr>
            </w:pPr>
            <w:r w:rsidRPr="00450263">
              <w:rPr>
                <w:rFonts w:ascii="Times New Roman" w:hAnsi="Times New Roman" w:cs="Times New Roman"/>
              </w:rPr>
              <w:t>«</w:t>
            </w:r>
            <w:r w:rsidRPr="0099420D">
              <w:rPr>
                <w:rFonts w:ascii="Times New Roman" w:hAnsi="Times New Roman" w:cs="Times New Roman"/>
                <w:u w:val="single"/>
              </w:rPr>
              <w:t>Социализация»</w:t>
            </w:r>
          </w:p>
          <w:p w:rsidR="0099420D" w:rsidRPr="005C391D" w:rsidRDefault="0099420D" w:rsidP="000B314C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99420D">
              <w:rPr>
                <w:rFonts w:ascii="Times New Roman" w:hAnsi="Times New Roman" w:cs="Times New Roman"/>
                <w:u w:val="single"/>
              </w:rPr>
              <w:t>«Труд», «Безопасность»</w:t>
            </w:r>
          </w:p>
        </w:tc>
        <w:tc>
          <w:tcPr>
            <w:tcW w:w="8246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420D" w:rsidRPr="00450263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50263">
              <w:rPr>
                <w:rFonts w:ascii="Times New Roman" w:hAnsi="Times New Roman" w:cs="Times New Roman"/>
              </w:rPr>
              <w:t>Путём интеграции с другими образовательными областями.</w:t>
            </w:r>
          </w:p>
          <w:p w:rsidR="0099420D" w:rsidRPr="00450263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Pr="005C391D" w:rsidRDefault="0099420D" w:rsidP="000B314C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99420D" w:rsidRPr="005C391D" w:rsidRDefault="0099420D" w:rsidP="00CC7A76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CD566B">
        <w:trPr>
          <w:trHeight w:val="1015"/>
        </w:trPr>
        <w:tc>
          <w:tcPr>
            <w:tcW w:w="527" w:type="dxa"/>
            <w:vMerge w:val="restart"/>
            <w:tcBorders>
              <w:top w:val="single" w:sz="4" w:space="0" w:color="auto"/>
            </w:tcBorders>
          </w:tcPr>
          <w:p w:rsidR="0099420D" w:rsidRDefault="0099420D" w:rsidP="006007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</w:tcBorders>
          </w:tcPr>
          <w:p w:rsidR="0099420D" w:rsidRPr="00450263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Часть, </w:t>
            </w:r>
            <w:r w:rsidRPr="00450263">
              <w:rPr>
                <w:rFonts w:ascii="Times New Roman" w:hAnsi="Times New Roman" w:cs="Times New Roman"/>
              </w:rPr>
              <w:t>формируемая участниками образовательного процесса.</w:t>
            </w:r>
          </w:p>
        </w:tc>
        <w:tc>
          <w:tcPr>
            <w:tcW w:w="8338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20D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Познавательно- речевое развитие</w:t>
            </w:r>
          </w:p>
        </w:tc>
        <w:tc>
          <w:tcPr>
            <w:tcW w:w="315" w:type="dxa"/>
            <w:vMerge w:val="restart"/>
            <w:tcBorders>
              <w:top w:val="nil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CC7A7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CD566B">
        <w:trPr>
          <w:trHeight w:val="265"/>
        </w:trPr>
        <w:tc>
          <w:tcPr>
            <w:tcW w:w="527" w:type="dxa"/>
            <w:vMerge/>
          </w:tcPr>
          <w:p w:rsidR="0099420D" w:rsidRDefault="0099420D" w:rsidP="006007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  <w:tcBorders>
              <w:bottom w:val="single" w:sz="4" w:space="0" w:color="auto"/>
            </w:tcBorders>
          </w:tcPr>
          <w:p w:rsidR="0099420D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20D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jc w:val="center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600761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20D" w:rsidRDefault="0099420D" w:rsidP="00450263">
            <w:pPr>
              <w:jc w:val="center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jc w:val="center"/>
              <w:rPr>
                <w:rFonts w:ascii="Times New Roman" w:hAnsi="Times New Roman" w:cs="Times New Roman"/>
              </w:rPr>
            </w:pPr>
          </w:p>
          <w:p w:rsidR="0099420D" w:rsidRDefault="0099420D" w:rsidP="00450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  <w:p w:rsidR="0099420D" w:rsidRDefault="0099420D" w:rsidP="0060076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36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60076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8C366B">
              <w:rPr>
                <w:rFonts w:ascii="Times New Roman" w:hAnsi="Times New Roman" w:cs="Times New Roman"/>
              </w:rPr>
              <w:t>«Чтение художественной литературы», «Художественное творчество», «Музыка», «Труд»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600761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rPr>
          <w:trHeight w:val="318"/>
        </w:trPr>
        <w:tc>
          <w:tcPr>
            <w:tcW w:w="527" w:type="dxa"/>
            <w:vMerge/>
          </w:tcPr>
          <w:p w:rsidR="0099420D" w:rsidRDefault="0099420D" w:rsidP="0060076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99420D" w:rsidRDefault="005121B6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творчество</w:t>
            </w:r>
          </w:p>
          <w:p w:rsidR="005121B6" w:rsidRDefault="005121B6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«Природа и почемучка»</w:t>
            </w:r>
          </w:p>
          <w:p w:rsidR="0099420D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3" w:type="dxa"/>
            <w:gridSpan w:val="2"/>
            <w:vMerge/>
            <w:tcBorders>
              <w:right w:val="single" w:sz="4" w:space="0" w:color="auto"/>
            </w:tcBorders>
          </w:tcPr>
          <w:p w:rsidR="0099420D" w:rsidRDefault="0099420D" w:rsidP="000B314C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vMerge/>
            <w:tcBorders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6" w:type="dxa"/>
            <w:gridSpan w:val="3"/>
            <w:vMerge/>
            <w:tcBorders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7F6279" w:rsidTr="0099420D">
        <w:trPr>
          <w:trHeight w:val="398"/>
        </w:trPr>
        <w:tc>
          <w:tcPr>
            <w:tcW w:w="11307" w:type="dxa"/>
            <w:gridSpan w:val="14"/>
            <w:tcBorders>
              <w:top w:val="nil"/>
              <w:bottom w:val="nil"/>
              <w:right w:val="single" w:sz="4" w:space="0" w:color="auto"/>
            </w:tcBorders>
          </w:tcPr>
          <w:p w:rsidR="000B314C" w:rsidRDefault="000B314C" w:rsidP="0099420D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  <w:p w:rsidR="007F6279" w:rsidRPr="00C77D66" w:rsidRDefault="007F6279" w:rsidP="005370C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77D66">
              <w:rPr>
                <w:rFonts w:ascii="Times New Roman" w:hAnsi="Times New Roman" w:cs="Times New Roman"/>
                <w:b/>
              </w:rPr>
              <w:t>Образовательная деятельность в ходе режимных моментов</w:t>
            </w:r>
          </w:p>
          <w:p w:rsidR="007F6279" w:rsidRDefault="007F6279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</w:tcPr>
          <w:p w:rsidR="007F6279" w:rsidRDefault="007F6279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вид деятельности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Интеграция образовательных областей</w:t>
            </w:r>
          </w:p>
        </w:tc>
        <w:tc>
          <w:tcPr>
            <w:tcW w:w="315" w:type="dxa"/>
            <w:vMerge w:val="restart"/>
            <w:tcBorders>
              <w:top w:val="nil"/>
              <w:right w:val="single" w:sz="4" w:space="0" w:color="auto"/>
            </w:tcBorders>
          </w:tcPr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>
            <w:pPr>
              <w:rPr>
                <w:rFonts w:ascii="Times New Roman" w:hAnsi="Times New Roman" w:cs="Times New Roman"/>
              </w:rPr>
            </w:pPr>
          </w:p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гимнастика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«Физическая культура», «Здоровье», «Безопасность», «Социализация», «Коммуникация», «Музыка»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Комплексы закаливающих процедур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7F6279">
            <w:pPr>
              <w:jc w:val="center"/>
            </w:pPr>
            <w:r w:rsidRPr="006526F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«Здоровье», «Безопасность», «Социализация», «Коммуникация»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Гигиенические процедуры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7F6279">
            <w:pPr>
              <w:jc w:val="center"/>
            </w:pPr>
            <w:r w:rsidRPr="006526F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«Здоровье», «Безопасность», «Социализация», «Коммуникация»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Ситуативные беседы при проведении режимных моментов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7F6279">
            <w:pPr>
              <w:jc w:val="center"/>
            </w:pPr>
            <w:r w:rsidRPr="006526F0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«Здоровье», «Безопасность», «Социализация», «Коммуникация», «Познание»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99420D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Дежурство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C77D66">
            <w:pPr>
              <w:jc w:val="center"/>
            </w:pPr>
            <w:r w:rsidRPr="00E71E71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C77D6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«Труд»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«Здоровье», «Безопасность», </w:t>
            </w:r>
          </w:p>
          <w:p w:rsidR="0099420D" w:rsidRPr="00C00DF4" w:rsidRDefault="0099420D" w:rsidP="00C77D6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«Коммуникация», «Социализация»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Pr="00C00DF4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Прогулки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C77D66">
            <w:pPr>
              <w:jc w:val="center"/>
            </w:pPr>
            <w:r w:rsidRPr="00E71E71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Pr="00C00DF4" w:rsidRDefault="0099420D" w:rsidP="00C77D6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«Здоровье», «Физическая культура», «Безопасность», «Коммуникация», «Социализация», «Познание»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Pr="00C00DF4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10992" w:type="dxa"/>
            <w:gridSpan w:val="13"/>
            <w:tcBorders>
              <w:right w:val="single" w:sz="4" w:space="0" w:color="auto"/>
            </w:tcBorders>
          </w:tcPr>
          <w:p w:rsidR="0099420D" w:rsidRPr="00C77D66" w:rsidRDefault="0099420D" w:rsidP="00C77D6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77D66">
              <w:rPr>
                <w:rFonts w:ascii="Times New Roman" w:hAnsi="Times New Roman" w:cs="Times New Roman"/>
                <w:b/>
              </w:rPr>
              <w:t>Самостоятельная деятельность детей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Pr="00C77D66" w:rsidRDefault="0099420D" w:rsidP="00CC7A76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9B3C7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вид деятельности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Default="0099420D" w:rsidP="009B3C7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9B3C7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Интеграция образовательных областей</w:t>
            </w:r>
          </w:p>
        </w:tc>
        <w:tc>
          <w:tcPr>
            <w:tcW w:w="315" w:type="dxa"/>
            <w:vMerge/>
            <w:tcBorders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  <w:tr w:rsidR="0099420D" w:rsidTr="0099420D">
        <w:tc>
          <w:tcPr>
            <w:tcW w:w="790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68" w:type="dxa"/>
            <w:gridSpan w:val="2"/>
            <w:tcBorders>
              <w:right w:val="single" w:sz="4" w:space="0" w:color="auto"/>
            </w:tcBorders>
          </w:tcPr>
          <w:p w:rsidR="0099420D" w:rsidRDefault="0099420D" w:rsidP="007F62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2508" w:type="dxa"/>
            <w:gridSpan w:val="4"/>
            <w:tcBorders>
              <w:right w:val="single" w:sz="4" w:space="0" w:color="auto"/>
            </w:tcBorders>
          </w:tcPr>
          <w:p w:rsidR="0099420D" w:rsidRPr="00E71E71" w:rsidRDefault="0099420D" w:rsidP="00C77D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4726" w:type="dxa"/>
            <w:gridSpan w:val="5"/>
            <w:tcBorders>
              <w:right w:val="single" w:sz="4" w:space="0" w:color="auto"/>
            </w:tcBorders>
          </w:tcPr>
          <w:p w:rsidR="0099420D" w:rsidRDefault="0099420D" w:rsidP="00C77D6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«Здоровье», «Физическая культура», «Безопасность», «Коммуникация», «Социализация», «Познание», «Музыка»,</w:t>
            </w:r>
            <w:r w:rsidRPr="008C366B">
              <w:rPr>
                <w:rFonts w:ascii="Times New Roman" w:hAnsi="Times New Roman" w:cs="Times New Roman"/>
              </w:rPr>
              <w:t xml:space="preserve"> «Чтение художественной литературы»,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C366B">
              <w:rPr>
                <w:rFonts w:ascii="Times New Roman" w:hAnsi="Times New Roman" w:cs="Times New Roman"/>
              </w:rPr>
              <w:t>«Художественное творчество», «Труд»</w:t>
            </w:r>
            <w:proofErr w:type="gramEnd"/>
          </w:p>
        </w:tc>
        <w:tc>
          <w:tcPr>
            <w:tcW w:w="315" w:type="dxa"/>
            <w:vMerge/>
            <w:tcBorders>
              <w:bottom w:val="nil"/>
              <w:right w:val="single" w:sz="4" w:space="0" w:color="auto"/>
            </w:tcBorders>
          </w:tcPr>
          <w:p w:rsidR="0099420D" w:rsidRDefault="0099420D" w:rsidP="00CC7A7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</w:tcBorders>
          </w:tcPr>
          <w:p w:rsidR="0099420D" w:rsidRDefault="0099420D">
            <w:pPr>
              <w:spacing w:line="240" w:lineRule="exact"/>
            </w:pPr>
          </w:p>
        </w:tc>
      </w:tr>
    </w:tbl>
    <w:p w:rsidR="00794E13" w:rsidRDefault="00794E13">
      <w:pPr>
        <w:spacing w:line="240" w:lineRule="exact"/>
      </w:pPr>
    </w:p>
    <w:p w:rsidR="00C77D66" w:rsidRDefault="00C77D66">
      <w:pPr>
        <w:spacing w:line="240" w:lineRule="exact"/>
      </w:pPr>
    </w:p>
    <w:p w:rsidR="00E063C2" w:rsidRDefault="00E063C2">
      <w:pPr>
        <w:spacing w:line="240" w:lineRule="exact"/>
      </w:pPr>
    </w:p>
    <w:p w:rsidR="00053E2B" w:rsidRDefault="00053E2B">
      <w:pPr>
        <w:spacing w:line="240" w:lineRule="exact"/>
      </w:pPr>
    </w:p>
    <w:p w:rsidR="00053E2B" w:rsidRDefault="00053E2B">
      <w:pPr>
        <w:spacing w:line="240" w:lineRule="exact"/>
      </w:pPr>
    </w:p>
    <w:p w:rsidR="00053E2B" w:rsidRDefault="00053E2B">
      <w:pPr>
        <w:spacing w:line="240" w:lineRule="exact"/>
      </w:pPr>
    </w:p>
    <w:p w:rsidR="00053E2B" w:rsidRDefault="00053E2B">
      <w:pPr>
        <w:spacing w:line="240" w:lineRule="exact"/>
      </w:pPr>
    </w:p>
    <w:p w:rsidR="00C77D66" w:rsidRDefault="00C77D66">
      <w:pPr>
        <w:spacing w:line="240" w:lineRule="exact"/>
      </w:pPr>
    </w:p>
    <w:p w:rsidR="00C77D66" w:rsidRDefault="00C77D66">
      <w:pPr>
        <w:spacing w:line="240" w:lineRule="exact"/>
      </w:pPr>
    </w:p>
    <w:p w:rsidR="0099420D" w:rsidRDefault="0099420D">
      <w:pPr>
        <w:spacing w:line="240" w:lineRule="exact"/>
      </w:pPr>
    </w:p>
    <w:p w:rsidR="0099420D" w:rsidRDefault="0099420D">
      <w:pPr>
        <w:spacing w:line="240" w:lineRule="exact"/>
      </w:pPr>
    </w:p>
    <w:p w:rsidR="0099420D" w:rsidRDefault="0099420D">
      <w:pPr>
        <w:spacing w:line="240" w:lineRule="exact"/>
      </w:pPr>
    </w:p>
    <w:p w:rsidR="0099420D" w:rsidRDefault="0099420D">
      <w:pPr>
        <w:spacing w:line="240" w:lineRule="exact"/>
      </w:pPr>
    </w:p>
    <w:p w:rsidR="00C77D66" w:rsidRDefault="00C77D66">
      <w:pPr>
        <w:spacing w:line="240" w:lineRule="exact"/>
      </w:pPr>
    </w:p>
    <w:p w:rsidR="00C77D66" w:rsidRDefault="00C77D66">
      <w:pPr>
        <w:spacing w:line="240" w:lineRule="exact"/>
      </w:pPr>
    </w:p>
    <w:p w:rsidR="0099420D" w:rsidRDefault="0099420D">
      <w:pPr>
        <w:spacing w:line="240" w:lineRule="exact"/>
      </w:pPr>
    </w:p>
    <w:p w:rsidR="00C77D66" w:rsidRDefault="00C77D66">
      <w:pPr>
        <w:spacing w:line="240" w:lineRule="exact"/>
      </w:pPr>
    </w:p>
    <w:p w:rsidR="00C560B4" w:rsidRPr="00C560B4" w:rsidRDefault="00781AE3" w:rsidP="00781AE3">
      <w:pPr>
        <w:shd w:val="clear" w:color="auto" w:fill="FFFFFF"/>
        <w:rPr>
          <w:rFonts w:ascii="Times New Roman" w:hAnsi="Times New Roman" w:cs="Times New Roman"/>
          <w:bCs/>
          <w:color w:val="313131"/>
          <w:sz w:val="22"/>
          <w:szCs w:val="22"/>
        </w:rPr>
      </w:pPr>
      <w:r>
        <w:lastRenderedPageBreak/>
        <w:t xml:space="preserve">                                                                                                                         </w:t>
      </w:r>
      <w:r w:rsid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</w:t>
      </w:r>
      <w:r w:rsidR="00C560B4"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Приложение № 1</w:t>
      </w:r>
    </w:p>
    <w:p w:rsidR="00C560B4" w:rsidRPr="00C560B4" w:rsidRDefault="00C560B4" w:rsidP="00C560B4">
      <w:pPr>
        <w:shd w:val="clear" w:color="auto" w:fill="FFFFFF"/>
        <w:ind w:left="284"/>
        <w:rPr>
          <w:rFonts w:ascii="Times New Roman" w:hAnsi="Times New Roman" w:cs="Times New Roman"/>
          <w:b/>
          <w:bCs/>
          <w:color w:val="313131"/>
          <w:sz w:val="22"/>
          <w:szCs w:val="22"/>
        </w:rPr>
      </w:pPr>
      <w:r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                   </w:t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="00FD6021">
        <w:rPr>
          <w:rFonts w:ascii="Times New Roman" w:hAnsi="Times New Roman" w:cs="Times New Roman"/>
          <w:bCs/>
          <w:color w:val="313131"/>
          <w:sz w:val="22"/>
          <w:szCs w:val="22"/>
        </w:rPr>
        <w:tab/>
      </w:r>
      <w:r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                                </w:t>
      </w:r>
      <w:r w:rsidR="00781AE3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                             </w:t>
      </w:r>
      <w:r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к приказу </w:t>
      </w:r>
    </w:p>
    <w:p w:rsidR="00781AE3" w:rsidRDefault="00C560B4" w:rsidP="005370CB">
      <w:pPr>
        <w:shd w:val="clear" w:color="auto" w:fill="FFFFFF"/>
        <w:ind w:left="3116" w:firstLine="424"/>
        <w:rPr>
          <w:rFonts w:ascii="Times New Roman" w:hAnsi="Times New Roman" w:cs="Times New Roman"/>
          <w:bCs/>
          <w:color w:val="313131"/>
          <w:sz w:val="22"/>
          <w:szCs w:val="22"/>
        </w:rPr>
      </w:pPr>
      <w:r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                                                                </w:t>
      </w:r>
      <w:r w:rsidR="00053E2B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</w:t>
      </w:r>
      <w:r w:rsidRPr="00C560B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от </w:t>
      </w:r>
      <w:r w:rsidR="00571EC4">
        <w:rPr>
          <w:rFonts w:ascii="Times New Roman" w:hAnsi="Times New Roman" w:cs="Times New Roman"/>
          <w:bCs/>
          <w:color w:val="313131"/>
          <w:sz w:val="22"/>
          <w:szCs w:val="22"/>
        </w:rPr>
        <w:t>31 августа</w:t>
      </w:r>
      <w:r w:rsidR="00781AE3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20</w:t>
      </w:r>
      <w:r w:rsidR="00006796">
        <w:rPr>
          <w:rFonts w:ascii="Times New Roman" w:hAnsi="Times New Roman" w:cs="Times New Roman"/>
          <w:bCs/>
          <w:color w:val="313131"/>
          <w:sz w:val="22"/>
          <w:szCs w:val="22"/>
        </w:rPr>
        <w:t>13</w:t>
      </w:r>
      <w:r w:rsidR="005370CB">
        <w:rPr>
          <w:rFonts w:ascii="Times New Roman" w:hAnsi="Times New Roman" w:cs="Times New Roman"/>
          <w:bCs/>
          <w:color w:val="313131"/>
          <w:sz w:val="22"/>
          <w:szCs w:val="22"/>
        </w:rPr>
        <w:t>г</w:t>
      </w:r>
      <w:r w:rsidR="00781AE3">
        <w:rPr>
          <w:rFonts w:ascii="Times New Roman" w:hAnsi="Times New Roman" w:cs="Times New Roman"/>
          <w:bCs/>
          <w:color w:val="313131"/>
          <w:sz w:val="22"/>
          <w:szCs w:val="22"/>
        </w:rPr>
        <w:t>.</w:t>
      </w:r>
      <w:r w:rsidR="00571EC4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№</w:t>
      </w:r>
      <w:r w:rsidR="00053E2B">
        <w:rPr>
          <w:rFonts w:ascii="Times New Roman" w:hAnsi="Times New Roman" w:cs="Times New Roman"/>
          <w:bCs/>
          <w:color w:val="313131"/>
          <w:sz w:val="22"/>
          <w:szCs w:val="22"/>
        </w:rPr>
        <w:t xml:space="preserve"> </w:t>
      </w:r>
      <w:r w:rsidR="00571EC4">
        <w:rPr>
          <w:rFonts w:ascii="Times New Roman" w:hAnsi="Times New Roman" w:cs="Times New Roman"/>
          <w:bCs/>
          <w:color w:val="313131"/>
          <w:sz w:val="22"/>
          <w:szCs w:val="22"/>
        </w:rPr>
        <w:t>97</w:t>
      </w:r>
    </w:p>
    <w:p w:rsidR="00ED0A15" w:rsidRPr="005370CB" w:rsidRDefault="00ED0A15" w:rsidP="005370CB">
      <w:pPr>
        <w:shd w:val="clear" w:color="auto" w:fill="FFFFFF"/>
        <w:ind w:left="3116" w:firstLine="424"/>
        <w:rPr>
          <w:rFonts w:ascii="Times New Roman" w:hAnsi="Times New Roman" w:cs="Times New Roman"/>
          <w:bCs/>
          <w:color w:val="313131"/>
          <w:sz w:val="22"/>
          <w:szCs w:val="22"/>
        </w:rPr>
      </w:pPr>
      <w:r w:rsidRPr="00C05555"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</w:p>
    <w:p w:rsidR="00ED0A15" w:rsidRPr="00C05555" w:rsidRDefault="00ED0A15" w:rsidP="00ED0A15">
      <w:pPr>
        <w:shd w:val="clear" w:color="auto" w:fill="FFFFFF"/>
        <w:spacing w:line="278" w:lineRule="exac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05555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муниципального </w:t>
      </w:r>
      <w:r w:rsidR="008F3B3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бюджетного </w:t>
      </w:r>
      <w:r w:rsidRPr="00C05555">
        <w:rPr>
          <w:rFonts w:ascii="Times New Roman" w:hAnsi="Times New Roman" w:cs="Times New Roman"/>
          <w:b/>
          <w:bCs/>
          <w:spacing w:val="-1"/>
          <w:sz w:val="28"/>
          <w:szCs w:val="28"/>
        </w:rPr>
        <w:t>общеобразовательного учреждения</w:t>
      </w:r>
    </w:p>
    <w:p w:rsidR="00ED0A15" w:rsidRPr="00C05555" w:rsidRDefault="00ED0A15" w:rsidP="00ED0A15">
      <w:pPr>
        <w:shd w:val="clear" w:color="auto" w:fill="FFFFFF"/>
        <w:spacing w:line="278" w:lineRule="exact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05555">
        <w:rPr>
          <w:rFonts w:ascii="Times New Roman" w:hAnsi="Times New Roman" w:cs="Times New Roman"/>
          <w:b/>
          <w:bCs/>
          <w:spacing w:val="-1"/>
          <w:sz w:val="28"/>
          <w:szCs w:val="28"/>
        </w:rPr>
        <w:t>«</w:t>
      </w:r>
      <w:proofErr w:type="spellStart"/>
      <w:r w:rsidRPr="00C05555">
        <w:rPr>
          <w:rFonts w:ascii="Times New Roman" w:hAnsi="Times New Roman" w:cs="Times New Roman"/>
          <w:b/>
          <w:bCs/>
          <w:spacing w:val="-1"/>
          <w:sz w:val="28"/>
          <w:szCs w:val="28"/>
        </w:rPr>
        <w:t>Верещакская</w:t>
      </w:r>
      <w:proofErr w:type="spellEnd"/>
      <w:r w:rsidRPr="00C05555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средняя общеобразовательная школа»</w:t>
      </w:r>
    </w:p>
    <w:p w:rsidR="00ED0A15" w:rsidRPr="00C05555" w:rsidRDefault="00ED0A15" w:rsidP="00ED0A15">
      <w:pPr>
        <w:shd w:val="clear" w:color="auto" w:fill="FFFFFF"/>
        <w:spacing w:line="278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555">
        <w:rPr>
          <w:rFonts w:ascii="Times New Roman" w:hAnsi="Times New Roman" w:cs="Times New Roman"/>
          <w:b/>
          <w:sz w:val="28"/>
          <w:szCs w:val="28"/>
        </w:rPr>
        <w:t>на 201</w:t>
      </w:r>
      <w:r w:rsidR="007E2070">
        <w:rPr>
          <w:rFonts w:ascii="Times New Roman" w:hAnsi="Times New Roman" w:cs="Times New Roman"/>
          <w:b/>
          <w:sz w:val="28"/>
          <w:szCs w:val="28"/>
        </w:rPr>
        <w:t>3</w:t>
      </w:r>
      <w:r w:rsidRPr="00C05555">
        <w:rPr>
          <w:rFonts w:ascii="Times New Roman" w:hAnsi="Times New Roman" w:cs="Times New Roman"/>
          <w:b/>
          <w:sz w:val="28"/>
          <w:szCs w:val="28"/>
        </w:rPr>
        <w:t>- 201</w:t>
      </w:r>
      <w:r w:rsidR="007E2070">
        <w:rPr>
          <w:rFonts w:ascii="Times New Roman" w:hAnsi="Times New Roman" w:cs="Times New Roman"/>
          <w:b/>
          <w:sz w:val="28"/>
          <w:szCs w:val="28"/>
        </w:rPr>
        <w:t>4</w:t>
      </w:r>
      <w:r w:rsidRPr="00C05555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>
        <w:rPr>
          <w:rFonts w:ascii="Times New Roman" w:hAnsi="Times New Roman" w:cs="Times New Roman"/>
          <w:b/>
          <w:sz w:val="28"/>
          <w:szCs w:val="28"/>
        </w:rPr>
        <w:t>Дошкольное</w:t>
      </w:r>
      <w:r w:rsidR="00FD6021">
        <w:rPr>
          <w:rFonts w:ascii="Times New Roman" w:hAnsi="Times New Roman" w:cs="Times New Roman"/>
          <w:b/>
          <w:bCs/>
          <w:iCs/>
          <w:spacing w:val="2"/>
          <w:sz w:val="28"/>
          <w:szCs w:val="28"/>
        </w:rPr>
        <w:t xml:space="preserve"> </w:t>
      </w:r>
      <w:r w:rsidRPr="00C05555">
        <w:rPr>
          <w:rFonts w:ascii="Times New Roman" w:hAnsi="Times New Roman" w:cs="Times New Roman"/>
          <w:b/>
          <w:bCs/>
          <w:iCs/>
          <w:spacing w:val="2"/>
          <w:sz w:val="28"/>
          <w:szCs w:val="28"/>
        </w:rPr>
        <w:t xml:space="preserve"> образование.</w:t>
      </w:r>
    </w:p>
    <w:p w:rsidR="00ED0A15" w:rsidRDefault="00ED0A15" w:rsidP="00ED0A15">
      <w:pPr>
        <w:shd w:val="clear" w:color="auto" w:fill="FFFFFF"/>
        <w:jc w:val="center"/>
        <w:rPr>
          <w:b/>
          <w:sz w:val="28"/>
          <w:szCs w:val="28"/>
        </w:rPr>
      </w:pPr>
      <w:r w:rsidRPr="00C0555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>.</w:t>
      </w:r>
    </w:p>
    <w:p w:rsidR="00ED0A15" w:rsidRPr="00ED0A15" w:rsidRDefault="00EA4E3B" w:rsidP="00ED0A15">
      <w:pPr>
        <w:shd w:val="clear" w:color="auto" w:fill="FFFFFF"/>
        <w:spacing w:line="278" w:lineRule="exact"/>
        <w:jc w:val="both"/>
        <w:rPr>
          <w:rFonts w:ascii="Times New Roman" w:hAnsi="Times New Roman" w:cs="Times New Roman"/>
          <w:bCs/>
          <w:spacing w:val="-1"/>
        </w:rPr>
      </w:pPr>
      <w:r w:rsidRPr="00C560B4">
        <w:rPr>
          <w:rStyle w:val="1"/>
          <w:rFonts w:eastAsia="Arial Unicode MS"/>
          <w:sz w:val="24"/>
          <w:szCs w:val="24"/>
        </w:rPr>
        <w:t xml:space="preserve">Учебный план </w:t>
      </w:r>
      <w:r w:rsidR="00406679">
        <w:rPr>
          <w:rStyle w:val="1"/>
          <w:rFonts w:eastAsia="Arial Unicode MS"/>
          <w:sz w:val="24"/>
          <w:szCs w:val="24"/>
        </w:rPr>
        <w:t>д</w:t>
      </w:r>
      <w:r w:rsidR="005869EA">
        <w:rPr>
          <w:rStyle w:val="1"/>
          <w:rFonts w:eastAsia="Arial Unicode MS"/>
          <w:sz w:val="24"/>
          <w:szCs w:val="24"/>
        </w:rPr>
        <w:t>ля дошкольно</w:t>
      </w:r>
      <w:r w:rsidR="00ED0A15">
        <w:rPr>
          <w:rStyle w:val="1"/>
          <w:rFonts w:eastAsia="Arial Unicode MS"/>
          <w:sz w:val="24"/>
          <w:szCs w:val="24"/>
        </w:rPr>
        <w:t xml:space="preserve">го общего образования </w:t>
      </w:r>
      <w:r w:rsidR="005869EA">
        <w:rPr>
          <w:rStyle w:val="1"/>
          <w:rFonts w:eastAsia="Arial Unicode MS"/>
          <w:sz w:val="24"/>
          <w:szCs w:val="24"/>
        </w:rPr>
        <w:t xml:space="preserve"> </w:t>
      </w:r>
      <w:r w:rsidRPr="00C560B4">
        <w:rPr>
          <w:rStyle w:val="1"/>
          <w:rFonts w:eastAsia="Arial Unicode MS"/>
          <w:sz w:val="24"/>
          <w:szCs w:val="24"/>
        </w:rPr>
        <w:t>разработа</w:t>
      </w:r>
      <w:r w:rsidR="00006796">
        <w:rPr>
          <w:rStyle w:val="1"/>
          <w:rFonts w:eastAsia="Arial Unicode MS"/>
          <w:sz w:val="24"/>
          <w:szCs w:val="24"/>
        </w:rPr>
        <w:t xml:space="preserve">н в соответствии </w:t>
      </w:r>
      <w:r w:rsidR="008463EA" w:rsidRPr="00337E0C">
        <w:rPr>
          <w:rFonts w:ascii="Times New Roman" w:hAnsi="Times New Roman" w:cs="Times New Roman"/>
          <w:bCs/>
          <w:sz w:val="26"/>
          <w:szCs w:val="26"/>
        </w:rPr>
        <w:t>с Федеральным законом «Об образовании в Российской Федерации» от 29 декабря 2012 года № 273-ФЗ</w:t>
      </w:r>
      <w:r w:rsidRPr="00C560B4">
        <w:rPr>
          <w:rStyle w:val="1"/>
          <w:rFonts w:eastAsia="Arial Unicode MS"/>
          <w:sz w:val="24"/>
          <w:szCs w:val="24"/>
        </w:rPr>
        <w:t xml:space="preserve">, основной общеобразовательной </w:t>
      </w:r>
      <w:r w:rsidRPr="00ED0A15">
        <w:rPr>
          <w:rStyle w:val="1"/>
          <w:rFonts w:eastAsia="Arial Unicode MS"/>
          <w:sz w:val="24"/>
          <w:szCs w:val="24"/>
        </w:rPr>
        <w:t xml:space="preserve">программой </w:t>
      </w:r>
      <w:r w:rsidR="00ED0A15" w:rsidRPr="00ED0A15">
        <w:rPr>
          <w:rFonts w:ascii="Times New Roman" w:hAnsi="Times New Roman" w:cs="Times New Roman"/>
          <w:bCs/>
          <w:spacing w:val="-1"/>
        </w:rPr>
        <w:t xml:space="preserve">муниципального </w:t>
      </w:r>
      <w:r w:rsidR="007E2070">
        <w:rPr>
          <w:rFonts w:ascii="Times New Roman" w:hAnsi="Times New Roman" w:cs="Times New Roman"/>
          <w:bCs/>
          <w:spacing w:val="-1"/>
        </w:rPr>
        <w:t xml:space="preserve">бюджетного </w:t>
      </w:r>
      <w:r w:rsidR="00ED0A15" w:rsidRPr="00ED0A15">
        <w:rPr>
          <w:rFonts w:ascii="Times New Roman" w:hAnsi="Times New Roman" w:cs="Times New Roman"/>
          <w:bCs/>
          <w:spacing w:val="-1"/>
        </w:rPr>
        <w:t>общеобразовательного учреждения</w:t>
      </w:r>
    </w:p>
    <w:p w:rsidR="00F828F5" w:rsidRPr="00ED0A15" w:rsidRDefault="00ED0A15" w:rsidP="00ED0A15">
      <w:pPr>
        <w:shd w:val="clear" w:color="auto" w:fill="FFFFFF"/>
        <w:spacing w:line="278" w:lineRule="exact"/>
        <w:rPr>
          <w:rStyle w:val="1"/>
          <w:rFonts w:eastAsia="Arial Unicode MS"/>
          <w:bCs/>
          <w:spacing w:val="-1"/>
          <w:sz w:val="24"/>
          <w:szCs w:val="24"/>
        </w:rPr>
      </w:pPr>
      <w:r w:rsidRPr="00ED0A15">
        <w:rPr>
          <w:rFonts w:ascii="Times New Roman" w:hAnsi="Times New Roman" w:cs="Times New Roman"/>
          <w:bCs/>
          <w:spacing w:val="-1"/>
        </w:rPr>
        <w:t>«</w:t>
      </w:r>
      <w:proofErr w:type="spellStart"/>
      <w:r w:rsidRPr="00ED0A15">
        <w:rPr>
          <w:rFonts w:ascii="Times New Roman" w:hAnsi="Times New Roman" w:cs="Times New Roman"/>
          <w:bCs/>
          <w:spacing w:val="-1"/>
        </w:rPr>
        <w:t>Верещакская</w:t>
      </w:r>
      <w:proofErr w:type="spellEnd"/>
      <w:r w:rsidRPr="00ED0A15">
        <w:rPr>
          <w:rFonts w:ascii="Times New Roman" w:hAnsi="Times New Roman" w:cs="Times New Roman"/>
          <w:bCs/>
          <w:spacing w:val="-1"/>
        </w:rPr>
        <w:t xml:space="preserve"> средняя общеобразовательная школа»</w:t>
      </w:r>
      <w:r w:rsidR="00FC7584">
        <w:rPr>
          <w:rStyle w:val="1"/>
          <w:rFonts w:eastAsia="Arial Unicode MS"/>
          <w:sz w:val="24"/>
          <w:szCs w:val="24"/>
        </w:rPr>
        <w:t xml:space="preserve">, </w:t>
      </w:r>
      <w:proofErr w:type="spellStart"/>
      <w:r w:rsidR="00FC7584">
        <w:rPr>
          <w:rStyle w:val="1"/>
          <w:rFonts w:eastAsia="Arial Unicode MS"/>
          <w:sz w:val="24"/>
          <w:szCs w:val="24"/>
        </w:rPr>
        <w:t>СанПиН</w:t>
      </w:r>
      <w:proofErr w:type="spellEnd"/>
      <w:r w:rsidR="00FC7584">
        <w:rPr>
          <w:rStyle w:val="1"/>
          <w:rFonts w:eastAsia="Arial Unicode MS"/>
          <w:sz w:val="24"/>
          <w:szCs w:val="24"/>
        </w:rPr>
        <w:t xml:space="preserve"> 2.4.1.3049-13</w:t>
      </w:r>
      <w:r w:rsidR="00EA4E3B" w:rsidRPr="00C560B4">
        <w:rPr>
          <w:rStyle w:val="1"/>
          <w:rFonts w:eastAsia="Arial Unicode MS"/>
          <w:sz w:val="24"/>
          <w:szCs w:val="24"/>
        </w:rPr>
        <w:t xml:space="preserve"> (Постановление Главного государственного са</w:t>
      </w:r>
      <w:r w:rsidR="001757CB">
        <w:rPr>
          <w:rStyle w:val="1"/>
          <w:rFonts w:eastAsia="Arial Unicode MS"/>
          <w:sz w:val="24"/>
          <w:szCs w:val="24"/>
        </w:rPr>
        <w:t>нитарного врача РФ от 15.05.2013 г. № 26</w:t>
      </w:r>
      <w:r w:rsidR="00A32A39">
        <w:rPr>
          <w:rStyle w:val="1"/>
          <w:rFonts w:eastAsia="Arial Unicode MS"/>
          <w:sz w:val="24"/>
          <w:szCs w:val="24"/>
        </w:rPr>
        <w:t>с изменениями от 20.12.2010 г.) Действует одна разновозрастная группа.</w:t>
      </w: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tbl>
      <w:tblPr>
        <w:tblStyle w:val="ab"/>
        <w:tblW w:w="0" w:type="auto"/>
        <w:tblInd w:w="20" w:type="dxa"/>
        <w:tblLook w:val="04A0"/>
      </w:tblPr>
      <w:tblGrid>
        <w:gridCol w:w="570"/>
        <w:gridCol w:w="1928"/>
        <w:gridCol w:w="3992"/>
        <w:gridCol w:w="3909"/>
      </w:tblGrid>
      <w:tr w:rsidR="005869EA" w:rsidTr="00053E2B">
        <w:tc>
          <w:tcPr>
            <w:tcW w:w="570" w:type="dxa"/>
          </w:tcPr>
          <w:p w:rsidR="005869EA" w:rsidRDefault="005869EA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Style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Style w:val="1"/>
                <w:sz w:val="24"/>
                <w:szCs w:val="24"/>
              </w:rPr>
              <w:t>/</w:t>
            </w:r>
            <w:proofErr w:type="spellStart"/>
            <w:r>
              <w:rPr>
                <w:rStyle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8" w:type="dxa"/>
          </w:tcPr>
          <w:p w:rsidR="005869EA" w:rsidRDefault="005869EA" w:rsidP="00A32A39">
            <w:pPr>
              <w:pStyle w:val="4"/>
              <w:shd w:val="clear" w:color="auto" w:fill="auto"/>
              <w:spacing w:line="274" w:lineRule="exact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Возраст детей</w:t>
            </w:r>
          </w:p>
        </w:tc>
        <w:tc>
          <w:tcPr>
            <w:tcW w:w="3992" w:type="dxa"/>
          </w:tcPr>
          <w:p w:rsidR="005869EA" w:rsidRDefault="00406679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Реализуемые программы.</w:t>
            </w:r>
          </w:p>
          <w:p w:rsidR="00CC4E77" w:rsidRDefault="00CC4E77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909" w:type="dxa"/>
          </w:tcPr>
          <w:p w:rsidR="005869EA" w:rsidRDefault="005869EA" w:rsidP="005869EA">
            <w:pPr>
              <w:pStyle w:val="4"/>
              <w:shd w:val="clear" w:color="auto" w:fill="auto"/>
              <w:spacing w:line="274" w:lineRule="exact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Продолжительность непрерывной непосредственно</w:t>
            </w:r>
            <w:r w:rsidR="00A32A39">
              <w:rPr>
                <w:rStyle w:val="1"/>
                <w:sz w:val="24"/>
                <w:szCs w:val="24"/>
              </w:rPr>
              <w:t>й</w:t>
            </w:r>
            <w:r>
              <w:rPr>
                <w:rStyle w:val="1"/>
                <w:sz w:val="24"/>
                <w:szCs w:val="24"/>
              </w:rPr>
              <w:t xml:space="preserve"> образовательной деятельности. Объем недельной образовательной нагрузки.</w:t>
            </w:r>
          </w:p>
        </w:tc>
      </w:tr>
      <w:tr w:rsidR="005869EA" w:rsidTr="00053E2B">
        <w:tc>
          <w:tcPr>
            <w:tcW w:w="570" w:type="dxa"/>
          </w:tcPr>
          <w:p w:rsidR="005869EA" w:rsidRDefault="005E6212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1.</w:t>
            </w:r>
          </w:p>
        </w:tc>
        <w:tc>
          <w:tcPr>
            <w:tcW w:w="1928" w:type="dxa"/>
          </w:tcPr>
          <w:p w:rsidR="00CC4E77" w:rsidRDefault="00CC4E77" w:rsidP="00A32A39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3-4 года</w:t>
            </w:r>
          </w:p>
        </w:tc>
        <w:tc>
          <w:tcPr>
            <w:tcW w:w="3992" w:type="dxa"/>
          </w:tcPr>
          <w:p w:rsidR="00CC4E77" w:rsidRPr="00CC4E77" w:rsidRDefault="00CC4E77" w:rsidP="00C6076C">
            <w:pPr>
              <w:pStyle w:val="4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CC4E77">
              <w:rPr>
                <w:rStyle w:val="1"/>
                <w:sz w:val="24"/>
                <w:szCs w:val="24"/>
              </w:rPr>
              <w:t>Программа</w:t>
            </w:r>
            <w:r w:rsidR="00C6076C">
              <w:rPr>
                <w:rStyle w:val="1"/>
                <w:sz w:val="24"/>
                <w:szCs w:val="24"/>
              </w:rPr>
              <w:t xml:space="preserve"> « От рождения до школы» под редакцией Н.Е. </w:t>
            </w:r>
            <w:proofErr w:type="spellStart"/>
            <w:r w:rsidR="00C6076C">
              <w:rPr>
                <w:rStyle w:val="1"/>
                <w:sz w:val="24"/>
                <w:szCs w:val="24"/>
              </w:rPr>
              <w:t>Вераксы</w:t>
            </w:r>
            <w:proofErr w:type="spellEnd"/>
            <w:r w:rsidR="00C6076C">
              <w:rPr>
                <w:rStyle w:val="1"/>
                <w:sz w:val="24"/>
                <w:szCs w:val="24"/>
              </w:rPr>
              <w:t>, Т.С.Комаровой, М</w:t>
            </w:r>
            <w:r w:rsidRPr="00CC4E77">
              <w:rPr>
                <w:rStyle w:val="1"/>
                <w:sz w:val="24"/>
                <w:szCs w:val="24"/>
              </w:rPr>
              <w:t>.</w:t>
            </w:r>
            <w:r w:rsidR="00C6076C">
              <w:rPr>
                <w:rStyle w:val="1"/>
                <w:sz w:val="24"/>
                <w:szCs w:val="24"/>
              </w:rPr>
              <w:t xml:space="preserve"> </w:t>
            </w:r>
            <w:r w:rsidRPr="00CC4E77">
              <w:rPr>
                <w:rStyle w:val="1"/>
                <w:sz w:val="24"/>
                <w:szCs w:val="24"/>
              </w:rPr>
              <w:t>А. Васильевой (</w:t>
            </w:r>
            <w:r w:rsidR="00C6076C">
              <w:rPr>
                <w:rStyle w:val="1"/>
                <w:sz w:val="24"/>
                <w:szCs w:val="24"/>
              </w:rPr>
              <w:t>2</w:t>
            </w:r>
            <w:r w:rsidRPr="00CC4E77">
              <w:rPr>
                <w:rStyle w:val="1"/>
                <w:sz w:val="24"/>
                <w:szCs w:val="24"/>
              </w:rPr>
              <w:t>-е издание 20</w:t>
            </w:r>
            <w:r w:rsidR="00A32A39">
              <w:rPr>
                <w:rStyle w:val="1"/>
                <w:sz w:val="24"/>
                <w:szCs w:val="24"/>
              </w:rPr>
              <w:t>1</w:t>
            </w:r>
            <w:r w:rsidR="00C6076C">
              <w:rPr>
                <w:rStyle w:val="1"/>
                <w:sz w:val="24"/>
                <w:szCs w:val="24"/>
              </w:rPr>
              <w:t>2</w:t>
            </w:r>
            <w:r w:rsidRPr="00CC4E77">
              <w:rPr>
                <w:rStyle w:val="1"/>
                <w:sz w:val="24"/>
                <w:szCs w:val="24"/>
              </w:rPr>
              <w:t xml:space="preserve"> г.):</w:t>
            </w:r>
          </w:p>
          <w:p w:rsidR="005869EA" w:rsidRDefault="005869EA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909" w:type="dxa"/>
          </w:tcPr>
          <w:p w:rsidR="005869EA" w:rsidRDefault="00830F50" w:rsidP="00053E2B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Продолжительность </w:t>
            </w:r>
            <w:proofErr w:type="gramStart"/>
            <w:r>
              <w:rPr>
                <w:rStyle w:val="1"/>
                <w:sz w:val="24"/>
                <w:szCs w:val="24"/>
              </w:rPr>
              <w:t>непрерывной</w:t>
            </w:r>
            <w:proofErr w:type="gramEnd"/>
            <w:r>
              <w:rPr>
                <w:rStyle w:val="1"/>
                <w:sz w:val="24"/>
                <w:szCs w:val="24"/>
              </w:rPr>
              <w:t xml:space="preserve"> непосредственно</w:t>
            </w:r>
            <w:r w:rsidR="00A32A39">
              <w:rPr>
                <w:rStyle w:val="1"/>
                <w:sz w:val="24"/>
                <w:szCs w:val="24"/>
              </w:rPr>
              <w:t>й</w:t>
            </w:r>
            <w:r>
              <w:rPr>
                <w:rStyle w:val="1"/>
                <w:sz w:val="24"/>
                <w:szCs w:val="24"/>
              </w:rPr>
              <w:t xml:space="preserve"> образовательной деятельности-15мин. </w:t>
            </w:r>
          </w:p>
        </w:tc>
      </w:tr>
      <w:tr w:rsidR="005869EA" w:rsidTr="00053E2B">
        <w:tc>
          <w:tcPr>
            <w:tcW w:w="570" w:type="dxa"/>
          </w:tcPr>
          <w:p w:rsidR="005869EA" w:rsidRDefault="005E6212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2.</w:t>
            </w:r>
          </w:p>
        </w:tc>
        <w:tc>
          <w:tcPr>
            <w:tcW w:w="1928" w:type="dxa"/>
          </w:tcPr>
          <w:p w:rsidR="005869EA" w:rsidRDefault="00CC4E77" w:rsidP="00A32A39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4-5 лет</w:t>
            </w:r>
          </w:p>
        </w:tc>
        <w:tc>
          <w:tcPr>
            <w:tcW w:w="3992" w:type="dxa"/>
          </w:tcPr>
          <w:p w:rsidR="00C6076C" w:rsidRPr="00CC4E77" w:rsidRDefault="00C6076C" w:rsidP="00C6076C">
            <w:pPr>
              <w:pStyle w:val="4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CC4E77">
              <w:rPr>
                <w:rStyle w:val="1"/>
                <w:sz w:val="24"/>
                <w:szCs w:val="24"/>
              </w:rPr>
              <w:t>Программа</w:t>
            </w:r>
            <w:r>
              <w:rPr>
                <w:rStyle w:val="1"/>
                <w:sz w:val="24"/>
                <w:szCs w:val="24"/>
              </w:rPr>
              <w:t xml:space="preserve"> « От рождения до школы» под редакцией Н.Е. </w:t>
            </w:r>
            <w:proofErr w:type="spellStart"/>
            <w:r>
              <w:rPr>
                <w:rStyle w:val="1"/>
                <w:sz w:val="24"/>
                <w:szCs w:val="24"/>
              </w:rPr>
              <w:t>Вераксы</w:t>
            </w:r>
            <w:proofErr w:type="spellEnd"/>
            <w:r>
              <w:rPr>
                <w:rStyle w:val="1"/>
                <w:sz w:val="24"/>
                <w:szCs w:val="24"/>
              </w:rPr>
              <w:t>, Т.С.Комаровой, М</w:t>
            </w:r>
            <w:r w:rsidRPr="00CC4E77">
              <w:rPr>
                <w:rStyle w:val="1"/>
                <w:sz w:val="24"/>
                <w:szCs w:val="24"/>
              </w:rPr>
              <w:t>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CC4E77">
              <w:rPr>
                <w:rStyle w:val="1"/>
                <w:sz w:val="24"/>
                <w:szCs w:val="24"/>
              </w:rPr>
              <w:t>А. Васильевой (</w:t>
            </w:r>
            <w:r>
              <w:rPr>
                <w:rStyle w:val="1"/>
                <w:sz w:val="24"/>
                <w:szCs w:val="24"/>
              </w:rPr>
              <w:t>2</w:t>
            </w:r>
            <w:r w:rsidRPr="00CC4E77">
              <w:rPr>
                <w:rStyle w:val="1"/>
                <w:sz w:val="24"/>
                <w:szCs w:val="24"/>
              </w:rPr>
              <w:t>-е издание 20</w:t>
            </w:r>
            <w:r>
              <w:rPr>
                <w:rStyle w:val="1"/>
                <w:sz w:val="24"/>
                <w:szCs w:val="24"/>
              </w:rPr>
              <w:t>12</w:t>
            </w:r>
            <w:r w:rsidRPr="00CC4E77">
              <w:rPr>
                <w:rStyle w:val="1"/>
                <w:sz w:val="24"/>
                <w:szCs w:val="24"/>
              </w:rPr>
              <w:t xml:space="preserve"> г.):</w:t>
            </w:r>
          </w:p>
          <w:p w:rsidR="005869EA" w:rsidRDefault="005869EA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909" w:type="dxa"/>
          </w:tcPr>
          <w:p w:rsidR="005869EA" w:rsidRDefault="00830F50" w:rsidP="00053E2B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Продолжительность непрерывной непосредственно</w:t>
            </w:r>
            <w:r w:rsidR="00A53B6B">
              <w:rPr>
                <w:rStyle w:val="1"/>
                <w:sz w:val="24"/>
                <w:szCs w:val="24"/>
              </w:rPr>
              <w:t>й</w:t>
            </w:r>
            <w:r>
              <w:rPr>
                <w:rStyle w:val="1"/>
                <w:sz w:val="24"/>
                <w:szCs w:val="24"/>
              </w:rPr>
              <w:t xml:space="preserve"> образовательной деятельности-20 мин.</w:t>
            </w:r>
          </w:p>
        </w:tc>
      </w:tr>
      <w:tr w:rsidR="005869EA" w:rsidTr="00053E2B">
        <w:tc>
          <w:tcPr>
            <w:tcW w:w="570" w:type="dxa"/>
          </w:tcPr>
          <w:p w:rsidR="005869EA" w:rsidRDefault="005E6212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3.</w:t>
            </w:r>
          </w:p>
        </w:tc>
        <w:tc>
          <w:tcPr>
            <w:tcW w:w="1928" w:type="dxa"/>
          </w:tcPr>
          <w:p w:rsidR="005869EA" w:rsidRDefault="00CC4E77" w:rsidP="00A32A39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5-6 лет</w:t>
            </w:r>
          </w:p>
        </w:tc>
        <w:tc>
          <w:tcPr>
            <w:tcW w:w="3992" w:type="dxa"/>
          </w:tcPr>
          <w:p w:rsidR="00C6076C" w:rsidRPr="00CC4E77" w:rsidRDefault="00C6076C" w:rsidP="00C6076C">
            <w:pPr>
              <w:pStyle w:val="4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CC4E77">
              <w:rPr>
                <w:rStyle w:val="1"/>
                <w:sz w:val="24"/>
                <w:szCs w:val="24"/>
              </w:rPr>
              <w:t>Программа</w:t>
            </w:r>
            <w:r>
              <w:rPr>
                <w:rStyle w:val="1"/>
                <w:sz w:val="24"/>
                <w:szCs w:val="24"/>
              </w:rPr>
              <w:t xml:space="preserve"> « От рождения до школы» под редакцией Н.Е. </w:t>
            </w:r>
            <w:proofErr w:type="spellStart"/>
            <w:r>
              <w:rPr>
                <w:rStyle w:val="1"/>
                <w:sz w:val="24"/>
                <w:szCs w:val="24"/>
              </w:rPr>
              <w:t>Вераксы</w:t>
            </w:r>
            <w:proofErr w:type="spellEnd"/>
            <w:r>
              <w:rPr>
                <w:rStyle w:val="1"/>
                <w:sz w:val="24"/>
                <w:szCs w:val="24"/>
              </w:rPr>
              <w:t>, Т.С.Комаровой, М</w:t>
            </w:r>
            <w:r w:rsidRPr="00CC4E77">
              <w:rPr>
                <w:rStyle w:val="1"/>
                <w:sz w:val="24"/>
                <w:szCs w:val="24"/>
              </w:rPr>
              <w:t>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CC4E77">
              <w:rPr>
                <w:rStyle w:val="1"/>
                <w:sz w:val="24"/>
                <w:szCs w:val="24"/>
              </w:rPr>
              <w:t>А. Васильевой (</w:t>
            </w:r>
            <w:r>
              <w:rPr>
                <w:rStyle w:val="1"/>
                <w:sz w:val="24"/>
                <w:szCs w:val="24"/>
              </w:rPr>
              <w:t>2</w:t>
            </w:r>
            <w:r w:rsidRPr="00CC4E77">
              <w:rPr>
                <w:rStyle w:val="1"/>
                <w:sz w:val="24"/>
                <w:szCs w:val="24"/>
              </w:rPr>
              <w:t>-е издание 20</w:t>
            </w:r>
            <w:r>
              <w:rPr>
                <w:rStyle w:val="1"/>
                <w:sz w:val="24"/>
                <w:szCs w:val="24"/>
              </w:rPr>
              <w:t>12</w:t>
            </w:r>
            <w:r w:rsidRPr="00CC4E77">
              <w:rPr>
                <w:rStyle w:val="1"/>
                <w:sz w:val="24"/>
                <w:szCs w:val="24"/>
              </w:rPr>
              <w:t xml:space="preserve"> г.):</w:t>
            </w:r>
          </w:p>
          <w:p w:rsidR="005869EA" w:rsidRDefault="005869EA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3909" w:type="dxa"/>
          </w:tcPr>
          <w:p w:rsidR="005869EA" w:rsidRDefault="00830F50" w:rsidP="00053E2B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Продолжительность непрерывной непосредственно</w:t>
            </w:r>
            <w:r w:rsidR="00A53B6B">
              <w:rPr>
                <w:rStyle w:val="1"/>
                <w:sz w:val="24"/>
                <w:szCs w:val="24"/>
              </w:rPr>
              <w:t>й</w:t>
            </w:r>
            <w:r>
              <w:rPr>
                <w:rStyle w:val="1"/>
                <w:sz w:val="24"/>
                <w:szCs w:val="24"/>
              </w:rPr>
              <w:t xml:space="preserve"> образовательной деятельности- </w:t>
            </w:r>
            <w:r w:rsidR="00053E2B">
              <w:rPr>
                <w:rStyle w:val="1"/>
                <w:sz w:val="24"/>
                <w:szCs w:val="24"/>
              </w:rPr>
              <w:t>20-</w:t>
            </w:r>
            <w:r>
              <w:rPr>
                <w:rStyle w:val="1"/>
                <w:sz w:val="24"/>
                <w:szCs w:val="24"/>
              </w:rPr>
              <w:t>25мин.</w:t>
            </w:r>
            <w:r w:rsidR="00053E2B">
              <w:rPr>
                <w:rStyle w:val="1"/>
                <w:sz w:val="24"/>
                <w:szCs w:val="24"/>
              </w:rPr>
              <w:t xml:space="preserve"> В первой половине дня не более 45 минут.</w:t>
            </w:r>
          </w:p>
        </w:tc>
      </w:tr>
      <w:tr w:rsidR="002821D0" w:rsidTr="00053E2B">
        <w:tc>
          <w:tcPr>
            <w:tcW w:w="570" w:type="dxa"/>
          </w:tcPr>
          <w:p w:rsidR="002821D0" w:rsidRDefault="002821D0" w:rsidP="005869EA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4.</w:t>
            </w:r>
          </w:p>
        </w:tc>
        <w:tc>
          <w:tcPr>
            <w:tcW w:w="1928" w:type="dxa"/>
          </w:tcPr>
          <w:p w:rsidR="002821D0" w:rsidRDefault="002821D0" w:rsidP="00A32A39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6-7 лет</w:t>
            </w:r>
          </w:p>
        </w:tc>
        <w:tc>
          <w:tcPr>
            <w:tcW w:w="3992" w:type="dxa"/>
          </w:tcPr>
          <w:p w:rsidR="002821D0" w:rsidRPr="00CC4E77" w:rsidRDefault="002821D0" w:rsidP="002821D0">
            <w:pPr>
              <w:pStyle w:val="4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CC4E77">
              <w:rPr>
                <w:rStyle w:val="1"/>
                <w:sz w:val="24"/>
                <w:szCs w:val="24"/>
              </w:rPr>
              <w:t>Программа</w:t>
            </w:r>
            <w:r>
              <w:rPr>
                <w:rStyle w:val="1"/>
                <w:sz w:val="24"/>
                <w:szCs w:val="24"/>
              </w:rPr>
              <w:t xml:space="preserve"> « От рождения до школы» под редакцией Н.Е. </w:t>
            </w:r>
            <w:proofErr w:type="spellStart"/>
            <w:r>
              <w:rPr>
                <w:rStyle w:val="1"/>
                <w:sz w:val="24"/>
                <w:szCs w:val="24"/>
              </w:rPr>
              <w:t>Вераксы</w:t>
            </w:r>
            <w:proofErr w:type="spellEnd"/>
            <w:r>
              <w:rPr>
                <w:rStyle w:val="1"/>
                <w:sz w:val="24"/>
                <w:szCs w:val="24"/>
              </w:rPr>
              <w:t>, Т.С.Комаровой, М</w:t>
            </w:r>
            <w:r w:rsidRPr="00CC4E77">
              <w:rPr>
                <w:rStyle w:val="1"/>
                <w:sz w:val="24"/>
                <w:szCs w:val="24"/>
              </w:rPr>
              <w:t>.</w:t>
            </w:r>
            <w:r>
              <w:rPr>
                <w:rStyle w:val="1"/>
                <w:sz w:val="24"/>
                <w:szCs w:val="24"/>
              </w:rPr>
              <w:t xml:space="preserve"> </w:t>
            </w:r>
            <w:r w:rsidRPr="00CC4E77">
              <w:rPr>
                <w:rStyle w:val="1"/>
                <w:sz w:val="24"/>
                <w:szCs w:val="24"/>
              </w:rPr>
              <w:t>А. Васильевой (</w:t>
            </w:r>
            <w:r>
              <w:rPr>
                <w:rStyle w:val="1"/>
                <w:sz w:val="24"/>
                <w:szCs w:val="24"/>
              </w:rPr>
              <w:t>2</w:t>
            </w:r>
            <w:r w:rsidRPr="00CC4E77">
              <w:rPr>
                <w:rStyle w:val="1"/>
                <w:sz w:val="24"/>
                <w:szCs w:val="24"/>
              </w:rPr>
              <w:t>-е издание 20</w:t>
            </w:r>
            <w:r>
              <w:rPr>
                <w:rStyle w:val="1"/>
                <w:sz w:val="24"/>
                <w:szCs w:val="24"/>
              </w:rPr>
              <w:t>12</w:t>
            </w:r>
            <w:r w:rsidRPr="00CC4E77">
              <w:rPr>
                <w:rStyle w:val="1"/>
                <w:sz w:val="24"/>
                <w:szCs w:val="24"/>
              </w:rPr>
              <w:t xml:space="preserve"> г.):</w:t>
            </w:r>
          </w:p>
          <w:p w:rsidR="002821D0" w:rsidRPr="00CC4E77" w:rsidRDefault="002821D0" w:rsidP="00C6076C">
            <w:pPr>
              <w:pStyle w:val="4"/>
              <w:shd w:val="clear" w:color="auto" w:fill="auto"/>
              <w:spacing w:line="278" w:lineRule="exact"/>
              <w:rPr>
                <w:rStyle w:val="1"/>
                <w:sz w:val="24"/>
                <w:szCs w:val="24"/>
              </w:rPr>
            </w:pPr>
          </w:p>
        </w:tc>
        <w:tc>
          <w:tcPr>
            <w:tcW w:w="3909" w:type="dxa"/>
          </w:tcPr>
          <w:p w:rsidR="002821D0" w:rsidRDefault="002821D0" w:rsidP="00053E2B">
            <w:pPr>
              <w:pStyle w:val="4"/>
              <w:shd w:val="clear" w:color="auto" w:fill="auto"/>
              <w:spacing w:line="274" w:lineRule="exact"/>
              <w:jc w:val="both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Продолжительность непрерывной непосредственной образовательной деятельности- 30мин. </w:t>
            </w:r>
            <w:r w:rsidR="00053E2B">
              <w:rPr>
                <w:rStyle w:val="1"/>
                <w:sz w:val="24"/>
                <w:szCs w:val="24"/>
              </w:rPr>
              <w:t>В первой половине дня не более 1,5 ч.</w:t>
            </w:r>
          </w:p>
        </w:tc>
      </w:tr>
    </w:tbl>
    <w:p w:rsidR="005869EA" w:rsidRDefault="005869EA" w:rsidP="00830F50">
      <w:pPr>
        <w:pStyle w:val="4"/>
        <w:shd w:val="clear" w:color="auto" w:fill="auto"/>
        <w:spacing w:line="274" w:lineRule="exact"/>
        <w:jc w:val="both"/>
        <w:rPr>
          <w:rStyle w:val="1"/>
          <w:sz w:val="24"/>
          <w:szCs w:val="24"/>
        </w:rPr>
      </w:pPr>
    </w:p>
    <w:p w:rsidR="005869EA" w:rsidRDefault="0040667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          </w:t>
      </w:r>
      <w:r w:rsidR="00FA7615">
        <w:rPr>
          <w:rStyle w:val="1"/>
          <w:sz w:val="24"/>
          <w:szCs w:val="24"/>
        </w:rPr>
        <w:t>Занятия, требующие повышенной познавательной активности и умственного напряжения детей, проводятся в первую половину дня и в дни наиболее высокой работоспособности детей</w:t>
      </w:r>
      <w:r>
        <w:rPr>
          <w:rStyle w:val="1"/>
          <w:sz w:val="24"/>
          <w:szCs w:val="24"/>
        </w:rPr>
        <w:t xml:space="preserve"> </w:t>
      </w:r>
      <w:r w:rsidR="00FA7615">
        <w:rPr>
          <w:rStyle w:val="1"/>
          <w:sz w:val="24"/>
          <w:szCs w:val="24"/>
        </w:rPr>
        <w:t>(вторник, среда).</w:t>
      </w:r>
      <w:r>
        <w:rPr>
          <w:rStyle w:val="1"/>
          <w:sz w:val="24"/>
          <w:szCs w:val="24"/>
        </w:rPr>
        <w:t xml:space="preserve"> Закрепление материала</w:t>
      </w:r>
      <w:r w:rsidR="00CC4E77">
        <w:rPr>
          <w:rStyle w:val="1"/>
          <w:sz w:val="24"/>
          <w:szCs w:val="24"/>
        </w:rPr>
        <w:t>, изученного на занятиях,</w:t>
      </w:r>
      <w:r>
        <w:rPr>
          <w:rStyle w:val="1"/>
          <w:sz w:val="24"/>
          <w:szCs w:val="24"/>
        </w:rPr>
        <w:t xml:space="preserve">  проводится через игровую деятельность.</w:t>
      </w:r>
      <w:r w:rsidR="00CC4E77">
        <w:rPr>
          <w:rStyle w:val="1"/>
          <w:sz w:val="24"/>
          <w:szCs w:val="24"/>
        </w:rPr>
        <w:t xml:space="preserve"> </w:t>
      </w:r>
      <w:r w:rsidR="00FA7615">
        <w:rPr>
          <w:rStyle w:val="1"/>
          <w:sz w:val="24"/>
          <w:szCs w:val="24"/>
        </w:rPr>
        <w:t xml:space="preserve">Для профилактики утомления детей </w:t>
      </w:r>
      <w:r>
        <w:rPr>
          <w:rStyle w:val="1"/>
          <w:sz w:val="24"/>
          <w:szCs w:val="24"/>
        </w:rPr>
        <w:t>во время занятий проводятся ф</w:t>
      </w:r>
      <w:r w:rsidR="00FA7615">
        <w:rPr>
          <w:rStyle w:val="1"/>
          <w:sz w:val="24"/>
          <w:szCs w:val="24"/>
        </w:rPr>
        <w:t>изкульт</w:t>
      </w:r>
      <w:r>
        <w:rPr>
          <w:rStyle w:val="1"/>
          <w:sz w:val="24"/>
          <w:szCs w:val="24"/>
        </w:rPr>
        <w:t>минутки.</w:t>
      </w:r>
      <w:r w:rsidR="00CC4E77">
        <w:rPr>
          <w:rStyle w:val="1"/>
          <w:sz w:val="24"/>
          <w:szCs w:val="24"/>
        </w:rPr>
        <w:t xml:space="preserve"> Перерывы между занятиями составляют 10 минут.</w:t>
      </w:r>
    </w:p>
    <w:p w:rsidR="00FA7615" w:rsidRDefault="0040667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   </w:t>
      </w:r>
      <w:r w:rsidR="00FA7615">
        <w:rPr>
          <w:rStyle w:val="1"/>
          <w:sz w:val="24"/>
          <w:szCs w:val="24"/>
        </w:rPr>
        <w:t>Домашнее задание воспитанникам дошкольной группы не задают.</w:t>
      </w:r>
    </w:p>
    <w:p w:rsidR="00FA7615" w:rsidRDefault="0040667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В</w:t>
      </w:r>
      <w:r w:rsidR="00FA7615">
        <w:rPr>
          <w:rStyle w:val="1"/>
          <w:sz w:val="24"/>
          <w:szCs w:val="24"/>
        </w:rPr>
        <w:t xml:space="preserve">о второй половине дня после дневного сна проводятся </w:t>
      </w:r>
      <w:r>
        <w:rPr>
          <w:rStyle w:val="1"/>
          <w:sz w:val="24"/>
          <w:szCs w:val="24"/>
        </w:rPr>
        <w:t>музыкальные занятия в соответствии с возрастом детей.</w:t>
      </w:r>
    </w:p>
    <w:p w:rsidR="00FA7615" w:rsidRDefault="009A163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lastRenderedPageBreak/>
        <w:t xml:space="preserve">      </w:t>
      </w:r>
      <w:r w:rsidR="00FA7615">
        <w:rPr>
          <w:rStyle w:val="1"/>
          <w:sz w:val="24"/>
          <w:szCs w:val="24"/>
        </w:rPr>
        <w:t>В разновозрастной группе с целью соблюдения</w:t>
      </w:r>
      <w:r>
        <w:rPr>
          <w:rStyle w:val="1"/>
          <w:sz w:val="24"/>
          <w:szCs w:val="24"/>
        </w:rPr>
        <w:t xml:space="preserve"> </w:t>
      </w:r>
      <w:r w:rsidR="00FA7615">
        <w:rPr>
          <w:rStyle w:val="1"/>
          <w:sz w:val="24"/>
          <w:szCs w:val="24"/>
        </w:rPr>
        <w:t>возрастных регламентов</w:t>
      </w:r>
      <w:r>
        <w:rPr>
          <w:rStyle w:val="1"/>
          <w:sz w:val="24"/>
          <w:szCs w:val="24"/>
        </w:rPr>
        <w:t xml:space="preserve"> продолжительности занятий они начинаются со старшими детьми, постепенно подключая к занятию детей младшего возраста.</w:t>
      </w:r>
    </w:p>
    <w:p w:rsidR="009A1639" w:rsidRDefault="009A163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       В середине учебного года в </w:t>
      </w:r>
      <w:r w:rsidR="00406679">
        <w:rPr>
          <w:rStyle w:val="1"/>
          <w:sz w:val="24"/>
          <w:szCs w:val="24"/>
        </w:rPr>
        <w:t>январе</w:t>
      </w:r>
      <w:r>
        <w:rPr>
          <w:rStyle w:val="1"/>
          <w:sz w:val="24"/>
          <w:szCs w:val="24"/>
        </w:rPr>
        <w:t xml:space="preserve"> для воспитанников организованы недельные каникулы, во время которых проводятся только музыкальные, спортивные, изобразительного искусства занятия.</w:t>
      </w:r>
    </w:p>
    <w:p w:rsidR="005869EA" w:rsidRDefault="009A163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       В дни каникул  проводятся спортивные и подвижные игры, экскурсии, а также увеличена продолжительность прогулок.</w:t>
      </w:r>
    </w:p>
    <w:p w:rsidR="009A1639" w:rsidRDefault="009A163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       Для детей </w:t>
      </w:r>
      <w:r w:rsidR="00C6076C">
        <w:rPr>
          <w:rStyle w:val="1"/>
          <w:sz w:val="24"/>
          <w:szCs w:val="24"/>
        </w:rPr>
        <w:t>5-6 л</w:t>
      </w:r>
      <w:r w:rsidR="00A61060">
        <w:rPr>
          <w:rStyle w:val="1"/>
          <w:sz w:val="24"/>
          <w:szCs w:val="24"/>
        </w:rPr>
        <w:t>ет</w:t>
      </w:r>
      <w:r w:rsidR="002821D0">
        <w:rPr>
          <w:rStyle w:val="1"/>
          <w:sz w:val="24"/>
          <w:szCs w:val="24"/>
        </w:rPr>
        <w:t>,6-7 лет</w:t>
      </w:r>
      <w:r w:rsidR="00A61060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 общественно – полезный труд  проводится в форме самообслуживания: дежурство по столовой, сервировка стола, помощь в подготовке к занятиям, уход за комнатными растениями. Его продолжительность составляет 20 минут в день.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Максимально допустимый объём образовательной нагрузки в 1-ой половине дня: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3-4 года – 30 мин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4-5 лет – 40 мин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5-6 лет – 45 мин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6-7 лет – 1,5 часа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Один раз в неделю для детей 5-7 лет круглогодично организуются занятия по физической культуре на открытом воздухе.</w:t>
      </w:r>
    </w:p>
    <w:p w:rsidR="00053E2B" w:rsidRPr="00CF2E8F" w:rsidRDefault="00053E2B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Методическое обеспечение соответствует реализуемой программе.</w:t>
      </w: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9A1639" w:rsidRDefault="009A1639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5869EA" w:rsidRDefault="005869EA" w:rsidP="005869EA">
      <w:pPr>
        <w:pStyle w:val="4"/>
        <w:shd w:val="clear" w:color="auto" w:fill="auto"/>
        <w:spacing w:line="274" w:lineRule="exact"/>
        <w:ind w:left="20"/>
        <w:jc w:val="both"/>
        <w:rPr>
          <w:rStyle w:val="1"/>
          <w:sz w:val="24"/>
          <w:szCs w:val="24"/>
        </w:rPr>
      </w:pPr>
    </w:p>
    <w:p w:rsidR="009F54E9" w:rsidRDefault="009F54E9" w:rsidP="00FD5A56">
      <w:pPr>
        <w:pStyle w:val="4"/>
        <w:shd w:val="clear" w:color="auto" w:fill="auto"/>
        <w:spacing w:line="274" w:lineRule="exact"/>
        <w:jc w:val="both"/>
        <w:rPr>
          <w:sz w:val="24"/>
          <w:szCs w:val="24"/>
        </w:rPr>
      </w:pPr>
    </w:p>
    <w:p w:rsidR="009F54E9" w:rsidRDefault="009F54E9" w:rsidP="00FD5A56">
      <w:pPr>
        <w:pStyle w:val="4"/>
        <w:shd w:val="clear" w:color="auto" w:fill="auto"/>
        <w:spacing w:line="274" w:lineRule="exact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CF2E8F" w:rsidRDefault="00CF2E8F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Default="009F54E9" w:rsidP="007F6CA5">
      <w:pPr>
        <w:pStyle w:val="4"/>
        <w:shd w:val="clear" w:color="auto" w:fill="auto"/>
        <w:spacing w:line="274" w:lineRule="exact"/>
        <w:jc w:val="both"/>
        <w:rPr>
          <w:sz w:val="24"/>
          <w:szCs w:val="24"/>
        </w:rPr>
      </w:pPr>
    </w:p>
    <w:p w:rsidR="009F54E9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</w:pPr>
    </w:p>
    <w:p w:rsidR="009F54E9" w:rsidRPr="00C560B4" w:rsidRDefault="009F54E9" w:rsidP="005869EA">
      <w:pPr>
        <w:pStyle w:val="4"/>
        <w:shd w:val="clear" w:color="auto" w:fill="auto"/>
        <w:spacing w:line="274" w:lineRule="exact"/>
        <w:ind w:left="20"/>
        <w:jc w:val="both"/>
        <w:rPr>
          <w:sz w:val="24"/>
          <w:szCs w:val="24"/>
        </w:rPr>
        <w:sectPr w:rsidR="009F54E9" w:rsidRPr="00C560B4" w:rsidSect="00053E2B">
          <w:footerReference w:type="even" r:id="rId8"/>
          <w:type w:val="continuous"/>
          <w:pgSz w:w="11905" w:h="16837"/>
          <w:pgMar w:top="851" w:right="851" w:bottom="851" w:left="851" w:header="0" w:footer="6" w:gutter="0"/>
          <w:cols w:space="720"/>
          <w:noEndnote/>
          <w:docGrid w:linePitch="360"/>
        </w:sectPr>
      </w:pPr>
    </w:p>
    <w:p w:rsidR="00F828F5" w:rsidRPr="00C560B4" w:rsidRDefault="00F828F5">
      <w:pPr>
        <w:framePr w:w="12235" w:h="289" w:hRule="exact" w:wrap="notBeside" w:vAnchor="text" w:hAnchor="text" w:xAlign="center" w:y="1" w:anchorLock="1"/>
      </w:pPr>
    </w:p>
    <w:p w:rsidR="00F828F5" w:rsidRDefault="00F828F5" w:rsidP="00CF2E8F">
      <w:pPr>
        <w:rPr>
          <w:sz w:val="2"/>
          <w:szCs w:val="2"/>
        </w:rPr>
        <w:sectPr w:rsidR="00F828F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F828F5" w:rsidRDefault="00F828F5" w:rsidP="00D82860">
      <w:pPr>
        <w:pStyle w:val="4"/>
        <w:shd w:val="clear" w:color="auto" w:fill="auto"/>
        <w:spacing w:line="278" w:lineRule="exact"/>
      </w:pPr>
    </w:p>
    <w:sectPr w:rsidR="00F828F5" w:rsidSect="00F828F5">
      <w:type w:val="continuous"/>
      <w:pgSz w:w="11905" w:h="16837"/>
      <w:pgMar w:top="434" w:right="559" w:bottom="79" w:left="401" w:header="0" w:footer="3" w:gutter="0"/>
      <w:cols w:num="3" w:space="720" w:equalWidth="0">
        <w:col w:w="2251" w:space="734"/>
        <w:col w:w="3619" w:space="221"/>
        <w:col w:w="4118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AB9" w:rsidRDefault="009D6AB9" w:rsidP="00F828F5">
      <w:r>
        <w:separator/>
      </w:r>
    </w:p>
  </w:endnote>
  <w:endnote w:type="continuationSeparator" w:id="1">
    <w:p w:rsidR="009D6AB9" w:rsidRDefault="009D6AB9" w:rsidP="00F82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8F5" w:rsidRDefault="00EA4E3B">
    <w:pPr>
      <w:pStyle w:val="a9"/>
      <w:framePr w:w="12336" w:h="82" w:wrap="none" w:vAnchor="text" w:hAnchor="page" w:x="-214" w:y="-906"/>
      <w:shd w:val="clear" w:color="auto" w:fill="auto"/>
      <w:ind w:left="2473"/>
    </w:pPr>
    <w:r>
      <w:rPr>
        <w:rStyle w:val="MSReferenceSansSerif55pt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AB9" w:rsidRDefault="009D6AB9"/>
  </w:footnote>
  <w:footnote w:type="continuationSeparator" w:id="1">
    <w:p w:rsidR="009D6AB9" w:rsidRDefault="009D6A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361CF"/>
    <w:multiLevelType w:val="multilevel"/>
    <w:tmpl w:val="10888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828F5"/>
    <w:rsid w:val="00006796"/>
    <w:rsid w:val="00012FF7"/>
    <w:rsid w:val="00053E2B"/>
    <w:rsid w:val="00081AAE"/>
    <w:rsid w:val="000B314C"/>
    <w:rsid w:val="000F3498"/>
    <w:rsid w:val="0014074B"/>
    <w:rsid w:val="00143087"/>
    <w:rsid w:val="00154B70"/>
    <w:rsid w:val="001566A3"/>
    <w:rsid w:val="001757CB"/>
    <w:rsid w:val="001760DE"/>
    <w:rsid w:val="0018356C"/>
    <w:rsid w:val="002821D0"/>
    <w:rsid w:val="00295F13"/>
    <w:rsid w:val="003A3CF9"/>
    <w:rsid w:val="003B3D0D"/>
    <w:rsid w:val="003B62A6"/>
    <w:rsid w:val="003C7324"/>
    <w:rsid w:val="003D7F7C"/>
    <w:rsid w:val="00406679"/>
    <w:rsid w:val="00450263"/>
    <w:rsid w:val="004763C8"/>
    <w:rsid w:val="00483526"/>
    <w:rsid w:val="005121B6"/>
    <w:rsid w:val="005370CB"/>
    <w:rsid w:val="005647AC"/>
    <w:rsid w:val="00571EC4"/>
    <w:rsid w:val="005869EA"/>
    <w:rsid w:val="005A7152"/>
    <w:rsid w:val="005C391D"/>
    <w:rsid w:val="005E6212"/>
    <w:rsid w:val="00600761"/>
    <w:rsid w:val="00615BA9"/>
    <w:rsid w:val="006232B4"/>
    <w:rsid w:val="006F27C5"/>
    <w:rsid w:val="007158B3"/>
    <w:rsid w:val="00753C9A"/>
    <w:rsid w:val="00754D87"/>
    <w:rsid w:val="00781AE3"/>
    <w:rsid w:val="00794E13"/>
    <w:rsid w:val="007E2070"/>
    <w:rsid w:val="007F6279"/>
    <w:rsid w:val="007F6CA5"/>
    <w:rsid w:val="008218C9"/>
    <w:rsid w:val="008301AE"/>
    <w:rsid w:val="00830F50"/>
    <w:rsid w:val="008463EA"/>
    <w:rsid w:val="0086580B"/>
    <w:rsid w:val="0088735F"/>
    <w:rsid w:val="008C366B"/>
    <w:rsid w:val="008D2FD4"/>
    <w:rsid w:val="008E33DF"/>
    <w:rsid w:val="008F3B38"/>
    <w:rsid w:val="00951200"/>
    <w:rsid w:val="0095346F"/>
    <w:rsid w:val="0099420D"/>
    <w:rsid w:val="009A1639"/>
    <w:rsid w:val="009D39EA"/>
    <w:rsid w:val="009D6AB9"/>
    <w:rsid w:val="009E3139"/>
    <w:rsid w:val="009F54E9"/>
    <w:rsid w:val="00A32A39"/>
    <w:rsid w:val="00A53B6B"/>
    <w:rsid w:val="00A61060"/>
    <w:rsid w:val="00B27DBF"/>
    <w:rsid w:val="00B97E56"/>
    <w:rsid w:val="00BA494C"/>
    <w:rsid w:val="00BD7A41"/>
    <w:rsid w:val="00C00DF4"/>
    <w:rsid w:val="00C560B4"/>
    <w:rsid w:val="00C6076C"/>
    <w:rsid w:val="00C6377F"/>
    <w:rsid w:val="00C6715A"/>
    <w:rsid w:val="00C77D66"/>
    <w:rsid w:val="00C95007"/>
    <w:rsid w:val="00CC4E77"/>
    <w:rsid w:val="00CC7A76"/>
    <w:rsid w:val="00CD664B"/>
    <w:rsid w:val="00CF2E8F"/>
    <w:rsid w:val="00D82860"/>
    <w:rsid w:val="00DC1AFE"/>
    <w:rsid w:val="00DE203C"/>
    <w:rsid w:val="00DF1765"/>
    <w:rsid w:val="00E063C2"/>
    <w:rsid w:val="00E84071"/>
    <w:rsid w:val="00EA4E3B"/>
    <w:rsid w:val="00ED0A15"/>
    <w:rsid w:val="00F05BE2"/>
    <w:rsid w:val="00F4095D"/>
    <w:rsid w:val="00F828F5"/>
    <w:rsid w:val="00F95FE4"/>
    <w:rsid w:val="00FA7615"/>
    <w:rsid w:val="00FC7584"/>
    <w:rsid w:val="00FD17FD"/>
    <w:rsid w:val="00FD2B07"/>
    <w:rsid w:val="00FD5A56"/>
    <w:rsid w:val="00FD6021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28F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28F5"/>
    <w:rPr>
      <w:color w:val="F3815A"/>
      <w:u w:val="single"/>
    </w:rPr>
  </w:style>
  <w:style w:type="character" w:customStyle="1" w:styleId="12">
    <w:name w:val="Основной текст (12)_"/>
    <w:basedOn w:val="a0"/>
    <w:link w:val="12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2-1pt">
    <w:name w:val="Основной текст (12) + Интервал -1 pt"/>
    <w:basedOn w:val="12"/>
    <w:rsid w:val="00F828F5"/>
    <w:rPr>
      <w:spacing w:val="-30"/>
    </w:rPr>
  </w:style>
  <w:style w:type="character" w:customStyle="1" w:styleId="a4">
    <w:name w:val="Основной текст_"/>
    <w:basedOn w:val="a0"/>
    <w:link w:val="4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">
    <w:name w:val="Основной текст1"/>
    <w:basedOn w:val="a4"/>
    <w:rsid w:val="00F828F5"/>
    <w:rPr>
      <w:spacing w:val="10"/>
    </w:rPr>
  </w:style>
  <w:style w:type="character" w:customStyle="1" w:styleId="MSReferenceSansSerif85pt0pt">
    <w:name w:val="Основной текст + MS Reference Sans Serif;8;5 pt;Интервал 0 pt"/>
    <w:basedOn w:val="a4"/>
    <w:rsid w:val="00F828F5"/>
    <w:rPr>
      <w:rFonts w:ascii="MS Reference Sans Serif" w:eastAsia="MS Reference Sans Serif" w:hAnsi="MS Reference Sans Serif" w:cs="MS Reference Sans Serif"/>
      <w:b w:val="0"/>
      <w:bCs w:val="0"/>
      <w:spacing w:val="0"/>
      <w:sz w:val="17"/>
      <w:szCs w:val="17"/>
    </w:rPr>
  </w:style>
  <w:style w:type="character" w:customStyle="1" w:styleId="a5">
    <w:name w:val="Подпись к таблице_"/>
    <w:basedOn w:val="a0"/>
    <w:link w:val="a6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a7">
    <w:name w:val="Подпись к таблице"/>
    <w:basedOn w:val="a5"/>
    <w:rsid w:val="00F828F5"/>
    <w:rPr>
      <w:spacing w:val="20"/>
    </w:rPr>
  </w:style>
  <w:style w:type="character" w:customStyle="1" w:styleId="2">
    <w:name w:val="Основной текст (2)_"/>
    <w:basedOn w:val="a0"/>
    <w:link w:val="20"/>
    <w:rsid w:val="00F828F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pt">
    <w:name w:val="Основной текст + Интервал 3 pt"/>
    <w:basedOn w:val="a4"/>
    <w:rsid w:val="00F828F5"/>
    <w:rPr>
      <w:spacing w:val="70"/>
    </w:rPr>
  </w:style>
  <w:style w:type="character" w:customStyle="1" w:styleId="40">
    <w:name w:val="Основной текст (4)_"/>
    <w:basedOn w:val="a0"/>
    <w:link w:val="41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6">
    <w:name w:val="Основной текст (6)_"/>
    <w:basedOn w:val="a0"/>
    <w:link w:val="6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1">
    <w:name w:val="Основной текст (6)"/>
    <w:basedOn w:val="6"/>
    <w:rsid w:val="00F828F5"/>
  </w:style>
  <w:style w:type="character" w:customStyle="1" w:styleId="7">
    <w:name w:val="Основной текст (7)_"/>
    <w:basedOn w:val="a0"/>
    <w:link w:val="7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74pt">
    <w:name w:val="Основной текст (7) + 4 pt;Не курсив"/>
    <w:basedOn w:val="7"/>
    <w:rsid w:val="00F828F5"/>
    <w:rPr>
      <w:i/>
      <w:iCs/>
      <w:spacing w:val="0"/>
      <w:sz w:val="8"/>
      <w:szCs w:val="8"/>
    </w:rPr>
  </w:style>
  <w:style w:type="character" w:customStyle="1" w:styleId="8">
    <w:name w:val="Основной текст (8)_"/>
    <w:basedOn w:val="a0"/>
    <w:link w:val="8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81">
    <w:name w:val="Основной текст (8) + Курсив"/>
    <w:basedOn w:val="8"/>
    <w:rsid w:val="00F828F5"/>
    <w:rPr>
      <w:i/>
      <w:iCs/>
      <w:spacing w:val="0"/>
      <w:sz w:val="11"/>
      <w:szCs w:val="11"/>
    </w:rPr>
  </w:style>
  <w:style w:type="character" w:customStyle="1" w:styleId="13">
    <w:name w:val="Основной текст (13)_"/>
    <w:basedOn w:val="a0"/>
    <w:link w:val="13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10">
    <w:name w:val="Основной текст (10)_"/>
    <w:basedOn w:val="a0"/>
    <w:link w:val="10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MSReferenceSansSerif">
    <w:name w:val="Основной текст (10) + MS Reference Sans Serif"/>
    <w:basedOn w:val="10"/>
    <w:rsid w:val="00F828F5"/>
    <w:rPr>
      <w:rFonts w:ascii="MS Reference Sans Serif" w:eastAsia="MS Reference Sans Serif" w:hAnsi="MS Reference Sans Serif" w:cs="MS Reference Sans Serif"/>
    </w:rPr>
  </w:style>
  <w:style w:type="character" w:customStyle="1" w:styleId="a8">
    <w:name w:val="Колонтитул_"/>
    <w:basedOn w:val="a0"/>
    <w:link w:val="a9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MSReferenceSansSerif55pt">
    <w:name w:val="Колонтитул + MS Reference Sans Serif;5;5 pt;Полужирный"/>
    <w:basedOn w:val="a8"/>
    <w:rsid w:val="00F828F5"/>
    <w:rPr>
      <w:rFonts w:ascii="MS Reference Sans Serif" w:eastAsia="MS Reference Sans Serif" w:hAnsi="MS Reference Sans Serif" w:cs="MS Reference Sans Serif"/>
      <w:b/>
      <w:bCs/>
      <w:w w:val="100"/>
      <w:sz w:val="11"/>
      <w:szCs w:val="11"/>
    </w:rPr>
  </w:style>
  <w:style w:type="character" w:customStyle="1" w:styleId="14">
    <w:name w:val="Основной текст (14)_"/>
    <w:basedOn w:val="a0"/>
    <w:link w:val="14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a">
    <w:name w:val="Основной текст + Полужирный"/>
    <w:basedOn w:val="a4"/>
    <w:rsid w:val="00F828F5"/>
    <w:rPr>
      <w:b/>
      <w:bCs/>
    </w:rPr>
  </w:style>
  <w:style w:type="character" w:customStyle="1" w:styleId="21">
    <w:name w:val="Подпись к таблице (2)_"/>
    <w:basedOn w:val="a0"/>
    <w:link w:val="22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3">
    <w:name w:val="Подпись к таблице (2)"/>
    <w:basedOn w:val="21"/>
    <w:rsid w:val="00F828F5"/>
    <w:rPr>
      <w:spacing w:val="10"/>
    </w:rPr>
  </w:style>
  <w:style w:type="character" w:customStyle="1" w:styleId="11">
    <w:name w:val="Основной текст (11)_"/>
    <w:basedOn w:val="a0"/>
    <w:link w:val="110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111">
    <w:name w:val="Основной текст (11)"/>
    <w:basedOn w:val="11"/>
    <w:rsid w:val="00F828F5"/>
  </w:style>
  <w:style w:type="character" w:customStyle="1" w:styleId="121">
    <w:name w:val="Основной текст (12)"/>
    <w:basedOn w:val="12"/>
    <w:rsid w:val="00F828F5"/>
    <w:rPr>
      <w:u w:val="single"/>
    </w:rPr>
  </w:style>
  <w:style w:type="character" w:customStyle="1" w:styleId="15">
    <w:name w:val="Заголовок №1_"/>
    <w:basedOn w:val="a0"/>
    <w:link w:val="16"/>
    <w:rsid w:val="00F828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</w:rPr>
  </w:style>
  <w:style w:type="character" w:customStyle="1" w:styleId="17">
    <w:name w:val="Заголовок №1"/>
    <w:basedOn w:val="15"/>
    <w:rsid w:val="00F828F5"/>
    <w:rPr>
      <w:spacing w:val="20"/>
    </w:rPr>
  </w:style>
  <w:style w:type="character" w:customStyle="1" w:styleId="24">
    <w:name w:val="Основной текст2"/>
    <w:basedOn w:val="a4"/>
    <w:rsid w:val="00F828F5"/>
    <w:rPr>
      <w:spacing w:val="10"/>
      <w:u w:val="single"/>
    </w:rPr>
  </w:style>
  <w:style w:type="character" w:customStyle="1" w:styleId="3">
    <w:name w:val="Основной текст3"/>
    <w:basedOn w:val="a4"/>
    <w:rsid w:val="00F828F5"/>
    <w:rPr>
      <w:spacing w:val="10"/>
    </w:rPr>
  </w:style>
  <w:style w:type="character" w:customStyle="1" w:styleId="MSReferenceSansSerif85pt">
    <w:name w:val="Основной текст + MS Reference Sans Serif;8;5 pt"/>
    <w:basedOn w:val="a4"/>
    <w:rsid w:val="00F828F5"/>
    <w:rPr>
      <w:rFonts w:ascii="MS Reference Sans Serif" w:eastAsia="MS Reference Sans Serif" w:hAnsi="MS Reference Sans Serif" w:cs="MS Reference Sans Serif"/>
      <w:spacing w:val="10"/>
      <w:sz w:val="17"/>
      <w:szCs w:val="17"/>
    </w:rPr>
  </w:style>
  <w:style w:type="paragraph" w:customStyle="1" w:styleId="120">
    <w:name w:val="Основной текст (12)"/>
    <w:basedOn w:val="a"/>
    <w:link w:val="12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4">
    <w:name w:val="Основной текст4"/>
    <w:basedOn w:val="a"/>
    <w:link w:val="a4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a6">
    <w:name w:val="Подпись к таблице"/>
    <w:basedOn w:val="a"/>
    <w:link w:val="a5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25"/>
      <w:szCs w:val="25"/>
    </w:rPr>
  </w:style>
  <w:style w:type="paragraph" w:customStyle="1" w:styleId="20">
    <w:name w:val="Основной текст (2)"/>
    <w:basedOn w:val="a"/>
    <w:link w:val="2"/>
    <w:rsid w:val="00F828F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21"/>
      <w:szCs w:val="21"/>
    </w:rPr>
  </w:style>
  <w:style w:type="paragraph" w:customStyle="1" w:styleId="41">
    <w:name w:val="Основной текст (4)"/>
    <w:basedOn w:val="a"/>
    <w:link w:val="40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60">
    <w:name w:val="Основной текст (6)"/>
    <w:basedOn w:val="a"/>
    <w:link w:val="6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rsid w:val="00F828F5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80">
    <w:name w:val="Основной текст (8)"/>
    <w:basedOn w:val="a"/>
    <w:link w:val="8"/>
    <w:rsid w:val="00F828F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"/>
    <w:link w:val="13"/>
    <w:rsid w:val="00F828F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00">
    <w:name w:val="Основной текст (10)"/>
    <w:basedOn w:val="a"/>
    <w:link w:val="10"/>
    <w:rsid w:val="00F828F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9">
    <w:name w:val="Колонтитул"/>
    <w:basedOn w:val="a"/>
    <w:link w:val="a8"/>
    <w:rsid w:val="00F828F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0">
    <w:name w:val="Основной текст (14)"/>
    <w:basedOn w:val="a"/>
    <w:link w:val="14"/>
    <w:rsid w:val="00F828F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2">
    <w:name w:val="Подпись к таблице (2)"/>
    <w:basedOn w:val="a"/>
    <w:link w:val="21"/>
    <w:rsid w:val="00F828F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110">
    <w:name w:val="Основной текст (11)"/>
    <w:basedOn w:val="a"/>
    <w:link w:val="11"/>
    <w:rsid w:val="00F828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6">
    <w:name w:val="Заголовок №1"/>
    <w:basedOn w:val="a"/>
    <w:link w:val="15"/>
    <w:rsid w:val="00F828F5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pacing w:val="20"/>
      <w:sz w:val="25"/>
      <w:szCs w:val="25"/>
    </w:rPr>
  </w:style>
  <w:style w:type="table" w:styleId="ab">
    <w:name w:val="Table Grid"/>
    <w:basedOn w:val="a1"/>
    <w:uiPriority w:val="59"/>
    <w:rsid w:val="005869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4DD9A3B-B975-4DA2-B2AD-0FE51F12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</cp:lastModifiedBy>
  <cp:revision>16</cp:revision>
  <cp:lastPrinted>2001-12-31T22:56:00Z</cp:lastPrinted>
  <dcterms:created xsi:type="dcterms:W3CDTF">2012-09-06T07:26:00Z</dcterms:created>
  <dcterms:modified xsi:type="dcterms:W3CDTF">2001-12-31T22:57:00Z</dcterms:modified>
</cp:coreProperties>
</file>